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2099"/>
        <w:gridCol w:w="2465"/>
        <w:gridCol w:w="4111"/>
      </w:tblGrid>
      <w:tr w:rsidR="003563FA" w:rsidRPr="00B513FB" w:rsidTr="00AB0401">
        <w:trPr>
          <w:trHeight w:val="1635"/>
        </w:trPr>
        <w:tc>
          <w:tcPr>
            <w:tcW w:w="9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3FA" w:rsidRPr="00B513FB" w:rsidRDefault="003563FA" w:rsidP="003563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13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Форма 9 </w:t>
            </w:r>
            <w:r w:rsidRPr="00B51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Информация об условиях, на которых осуществляется поставка технической воды АО "</w:t>
            </w:r>
            <w:proofErr w:type="spellStart"/>
            <w:r w:rsidRPr="00B51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Квадра</w:t>
            </w:r>
            <w:proofErr w:type="spellEnd"/>
            <w:r w:rsidRPr="00B513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Генерирующая компания", осуществляющим холодное водоснабжение потребителей в границах городского округа город Воронеж (от производственных подразделений ТЭЦ-1 и ТЭЦ-2)</w:t>
            </w:r>
          </w:p>
        </w:tc>
      </w:tr>
      <w:tr w:rsidR="003563FA" w:rsidRPr="00B513FB" w:rsidTr="00AB0401">
        <w:trPr>
          <w:trHeight w:val="6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3FA" w:rsidRPr="00B513FB" w:rsidRDefault="003563FA" w:rsidP="00AB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3FA" w:rsidRPr="00B513FB" w:rsidRDefault="003563FA" w:rsidP="00AB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63FA" w:rsidRPr="00B513FB" w:rsidRDefault="003563FA" w:rsidP="00AB0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563FA" w:rsidRPr="00B513FB" w:rsidTr="00AB0401">
        <w:trPr>
          <w:trHeight w:val="48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FA" w:rsidRPr="00B513FB" w:rsidRDefault="003563FA" w:rsidP="00AB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B5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B5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5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3FA" w:rsidRPr="00B513FB" w:rsidRDefault="003563FA" w:rsidP="00AB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Параметры формы</w:t>
            </w:r>
          </w:p>
        </w:tc>
      </w:tr>
      <w:tr w:rsidR="003563FA" w:rsidRPr="00B513FB" w:rsidTr="00AB0401">
        <w:trPr>
          <w:trHeight w:val="58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63FA" w:rsidRPr="00B513FB" w:rsidRDefault="003563FA" w:rsidP="00AB0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FA" w:rsidRPr="00B513FB" w:rsidRDefault="003563FA" w:rsidP="00AB0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параметра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3FA" w:rsidRPr="00B513FB" w:rsidRDefault="003563FA" w:rsidP="00AB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Ссылка на документ</w:t>
            </w:r>
          </w:p>
        </w:tc>
      </w:tr>
      <w:tr w:rsidR="003563FA" w:rsidRPr="00B513FB" w:rsidTr="00AB0401">
        <w:trPr>
          <w:trHeight w:val="18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FA" w:rsidRPr="00B513FB" w:rsidRDefault="003563FA" w:rsidP="00AB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3FA" w:rsidRPr="00B513FB" w:rsidRDefault="003563FA" w:rsidP="00AB0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3FA" w:rsidRPr="00B513FB" w:rsidRDefault="003563FA" w:rsidP="00AB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3563FA" w:rsidRPr="00B513FB" w:rsidTr="00AB0401">
        <w:trPr>
          <w:trHeight w:val="94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FA" w:rsidRPr="00B513FB" w:rsidRDefault="003563FA" w:rsidP="00AB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3FA" w:rsidRPr="00B513FB" w:rsidRDefault="003563FA" w:rsidP="00AB0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форма публичного поставки регулируемых товаров, оказания регулируемых услуг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3FA" w:rsidRPr="00B513FB" w:rsidRDefault="003563FA" w:rsidP="00AB04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3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Типовой договор</w:t>
            </w:r>
          </w:p>
        </w:tc>
      </w:tr>
      <w:tr w:rsidR="003563FA" w:rsidRPr="00B513FB" w:rsidTr="00AB0401">
        <w:trPr>
          <w:trHeight w:val="6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3FA" w:rsidRPr="00B513FB" w:rsidRDefault="003563FA" w:rsidP="00AB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3FA" w:rsidRPr="00B513FB" w:rsidRDefault="003563FA" w:rsidP="00AB0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описание формы публичного договора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3FA" w:rsidRPr="00B513FB" w:rsidRDefault="003563FA" w:rsidP="00AB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см. приложение</w:t>
            </w:r>
          </w:p>
        </w:tc>
      </w:tr>
      <w:tr w:rsidR="003563FA" w:rsidRPr="00B513FB" w:rsidTr="00AB0401">
        <w:trPr>
          <w:trHeight w:val="6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3FA" w:rsidRPr="00B513FB" w:rsidRDefault="003563FA" w:rsidP="00AB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3FA" w:rsidRPr="00B513FB" w:rsidRDefault="003563FA" w:rsidP="00AB0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договор о подключении к централизованной системе холодного водоснабжения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3FA" w:rsidRPr="00B513FB" w:rsidRDefault="003563FA" w:rsidP="00AB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3563FA" w:rsidRPr="00B513FB" w:rsidTr="00AB0401">
        <w:trPr>
          <w:trHeight w:val="69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563FA" w:rsidRPr="00B513FB" w:rsidRDefault="003563FA" w:rsidP="00AB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63FA" w:rsidRPr="00B513FB" w:rsidRDefault="003563FA" w:rsidP="00AB0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описание договора о подключении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563FA" w:rsidRPr="00B513FB" w:rsidRDefault="003563FA" w:rsidP="00AB0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13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</w:tbl>
    <w:p w:rsidR="003563FA" w:rsidRPr="00B513FB" w:rsidRDefault="003563FA" w:rsidP="003563FA">
      <w:pPr>
        <w:rPr>
          <w:rFonts w:ascii="Times New Roman" w:hAnsi="Times New Roman" w:cs="Times New Roman"/>
        </w:rPr>
      </w:pPr>
    </w:p>
    <w:p w:rsidR="003563FA" w:rsidRPr="00B513FB" w:rsidRDefault="003563FA" w:rsidP="003563FA">
      <w:pPr>
        <w:rPr>
          <w:rFonts w:ascii="Times New Roman" w:hAnsi="Times New Roman" w:cs="Times New Roman"/>
        </w:rPr>
      </w:pPr>
    </w:p>
    <w:p w:rsidR="003563FA" w:rsidRDefault="003563FA" w:rsidP="003563FA">
      <w:pPr>
        <w:rPr>
          <w:rFonts w:ascii="Times New Roman" w:hAnsi="Times New Roman" w:cs="Times New Roman"/>
        </w:rPr>
      </w:pPr>
    </w:p>
    <w:p w:rsidR="0030281A" w:rsidRDefault="0030281A" w:rsidP="003563FA">
      <w:pPr>
        <w:rPr>
          <w:rFonts w:ascii="Times New Roman" w:hAnsi="Times New Roman" w:cs="Times New Roman"/>
        </w:rPr>
      </w:pPr>
    </w:p>
    <w:p w:rsidR="0030281A" w:rsidRPr="00B513FB" w:rsidRDefault="0030281A" w:rsidP="003563FA">
      <w:pPr>
        <w:rPr>
          <w:rFonts w:ascii="Times New Roman" w:hAnsi="Times New Roman" w:cs="Times New Roman"/>
        </w:rPr>
      </w:pPr>
    </w:p>
    <w:p w:rsidR="003563FA" w:rsidRPr="00B513FB" w:rsidRDefault="003563FA" w:rsidP="003563FA">
      <w:pPr>
        <w:rPr>
          <w:rFonts w:ascii="Times New Roman" w:hAnsi="Times New Roman" w:cs="Times New Roman"/>
        </w:rPr>
      </w:pPr>
    </w:p>
    <w:p w:rsidR="003563FA" w:rsidRPr="00B513FB" w:rsidRDefault="003563FA" w:rsidP="003563FA">
      <w:pPr>
        <w:rPr>
          <w:rFonts w:ascii="Times New Roman" w:hAnsi="Times New Roman" w:cs="Times New Roman"/>
        </w:rPr>
      </w:pPr>
    </w:p>
    <w:p w:rsidR="003563FA" w:rsidRDefault="003563FA" w:rsidP="003563FA">
      <w:pPr>
        <w:rPr>
          <w:rFonts w:ascii="Times New Roman" w:hAnsi="Times New Roman" w:cs="Times New Roman"/>
        </w:rPr>
      </w:pPr>
    </w:p>
    <w:p w:rsidR="008419B7" w:rsidRDefault="008419B7" w:rsidP="003563FA">
      <w:pPr>
        <w:rPr>
          <w:rFonts w:ascii="Times New Roman" w:hAnsi="Times New Roman" w:cs="Times New Roman"/>
        </w:rPr>
      </w:pPr>
    </w:p>
    <w:p w:rsidR="008419B7" w:rsidRDefault="008419B7" w:rsidP="003563FA">
      <w:pPr>
        <w:rPr>
          <w:rFonts w:ascii="Times New Roman" w:hAnsi="Times New Roman" w:cs="Times New Roman"/>
        </w:rPr>
      </w:pPr>
    </w:p>
    <w:p w:rsidR="008419B7" w:rsidRPr="00355799" w:rsidRDefault="008419B7" w:rsidP="003563FA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3563FA" w:rsidRPr="00B513FB" w:rsidRDefault="003563FA" w:rsidP="003563FA">
      <w:pPr>
        <w:rPr>
          <w:rFonts w:ascii="Times New Roman" w:hAnsi="Times New Roman" w:cs="Times New Roman"/>
        </w:rPr>
      </w:pPr>
    </w:p>
    <w:p w:rsidR="003563FA" w:rsidRPr="00B513FB" w:rsidRDefault="003563FA" w:rsidP="003563FA">
      <w:pPr>
        <w:rPr>
          <w:rFonts w:ascii="Times New Roman" w:hAnsi="Times New Roman" w:cs="Times New Roman"/>
        </w:rPr>
      </w:pPr>
    </w:p>
    <w:p w:rsidR="003563FA" w:rsidRPr="00B513FB" w:rsidRDefault="003563FA" w:rsidP="003563FA">
      <w:pPr>
        <w:rPr>
          <w:rFonts w:ascii="Times New Roman" w:hAnsi="Times New Roman" w:cs="Times New Roman"/>
        </w:rPr>
      </w:pPr>
    </w:p>
    <w:p w:rsidR="003563FA" w:rsidRPr="00B513FB" w:rsidRDefault="003563FA" w:rsidP="003563FA">
      <w:pPr>
        <w:rPr>
          <w:rFonts w:ascii="Times New Roman" w:hAnsi="Times New Roman" w:cs="Times New Roman"/>
        </w:rPr>
      </w:pPr>
    </w:p>
    <w:p w:rsidR="003563FA" w:rsidRPr="00B513FB" w:rsidRDefault="003563FA" w:rsidP="003563FA">
      <w:pPr>
        <w:jc w:val="right"/>
        <w:rPr>
          <w:rFonts w:ascii="Times New Roman" w:hAnsi="Times New Roman" w:cs="Times New Roman"/>
          <w:sz w:val="24"/>
          <w:szCs w:val="24"/>
        </w:rPr>
      </w:pPr>
      <w:r w:rsidRPr="00B513F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563FA" w:rsidRPr="00B513FB" w:rsidRDefault="003563FA" w:rsidP="003563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3FB">
        <w:rPr>
          <w:rFonts w:ascii="Times New Roman" w:hAnsi="Times New Roman" w:cs="Times New Roman"/>
          <w:b/>
          <w:sz w:val="24"/>
          <w:szCs w:val="24"/>
        </w:rPr>
        <w:t>Информация об условиях, на которых осуществляется поставка регулируемых товаров и (или) оказание регулируемых услуг.</w:t>
      </w:r>
    </w:p>
    <w:p w:rsidR="003563FA" w:rsidRPr="00B513FB" w:rsidRDefault="003563FA" w:rsidP="003563F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13FB">
        <w:rPr>
          <w:rFonts w:ascii="Times New Roman" w:hAnsi="Times New Roman" w:cs="Times New Roman"/>
          <w:sz w:val="24"/>
          <w:szCs w:val="24"/>
        </w:rPr>
        <w:t>Договор технического водоснабжения (на поставку холодной технической воды).</w:t>
      </w:r>
    </w:p>
    <w:p w:rsidR="003563FA" w:rsidRPr="00B513FB" w:rsidRDefault="003563FA" w:rsidP="003563F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13FB">
        <w:rPr>
          <w:rFonts w:ascii="Times New Roman" w:hAnsi="Times New Roman" w:cs="Times New Roman"/>
          <w:sz w:val="24"/>
          <w:szCs w:val="24"/>
        </w:rPr>
        <w:t>К договорам технического водоснабжения (на поставку холодной технической воды), применяются положения о договоре возмездного оказания услуг, предусмотренные Гражданским кодексом РФ, если иное не установлено Федеральным законом от 07.12.2011 N 416-ФЗ «О водоснабжении и водоотведении», Правилами холодного водоснабжения и водоотведения, утвержденными постановлением Правительства от 29.07.2013 №644 и принятыми в соответствии с указанным Федеральным законом нормативными правовыми актами.</w:t>
      </w:r>
      <w:proofErr w:type="gramEnd"/>
    </w:p>
    <w:p w:rsidR="003563FA" w:rsidRPr="00B513FB" w:rsidRDefault="003563FA" w:rsidP="003563F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13FB">
        <w:rPr>
          <w:rFonts w:ascii="Times New Roman" w:hAnsi="Times New Roman" w:cs="Times New Roman"/>
          <w:sz w:val="24"/>
          <w:szCs w:val="24"/>
        </w:rPr>
        <w:t>Существенными условиями договора технического водоснабжения (на поставку холодной технической воды) являются:</w:t>
      </w:r>
    </w:p>
    <w:p w:rsidR="003563FA" w:rsidRPr="00B513FB" w:rsidRDefault="003563FA" w:rsidP="003563F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13FB">
        <w:rPr>
          <w:rFonts w:ascii="Times New Roman" w:hAnsi="Times New Roman" w:cs="Times New Roman"/>
          <w:sz w:val="24"/>
          <w:szCs w:val="24"/>
        </w:rPr>
        <w:t>предмет договора;</w:t>
      </w:r>
    </w:p>
    <w:p w:rsidR="003563FA" w:rsidRPr="00B513FB" w:rsidRDefault="003563FA" w:rsidP="003563F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3FB">
        <w:rPr>
          <w:rFonts w:ascii="Times New Roman" w:hAnsi="Times New Roman" w:cs="Times New Roman"/>
          <w:sz w:val="24"/>
          <w:szCs w:val="24"/>
        </w:rPr>
        <w:t xml:space="preserve"> режим подачи воды (гарантированный объем подачи воды (в том числе на нужды пожаротушения), гарантированный уровень давления холодной технической воды в месте присоединения), определяемый в соответствии с техническими условиями на подключение (технологическое присоединение) к водопроводным сетям;</w:t>
      </w:r>
    </w:p>
    <w:p w:rsidR="003563FA" w:rsidRPr="00B513FB" w:rsidRDefault="003563FA" w:rsidP="003563FA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3FB">
        <w:rPr>
          <w:rFonts w:ascii="Times New Roman" w:hAnsi="Times New Roman" w:cs="Times New Roman"/>
          <w:sz w:val="24"/>
          <w:szCs w:val="24"/>
        </w:rPr>
        <w:t xml:space="preserve"> сроки осуществления подачи воды;</w:t>
      </w:r>
    </w:p>
    <w:p w:rsidR="003563FA" w:rsidRPr="00B513FB" w:rsidRDefault="003563FA" w:rsidP="003563FA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3FB">
        <w:rPr>
          <w:rFonts w:ascii="Times New Roman" w:hAnsi="Times New Roman" w:cs="Times New Roman"/>
          <w:sz w:val="24"/>
          <w:szCs w:val="24"/>
        </w:rPr>
        <w:t xml:space="preserve"> порядок контроля качества воды;</w:t>
      </w:r>
    </w:p>
    <w:p w:rsidR="003563FA" w:rsidRPr="00B513FB" w:rsidRDefault="003563FA" w:rsidP="003563FA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3FB">
        <w:rPr>
          <w:rFonts w:ascii="Times New Roman" w:hAnsi="Times New Roman" w:cs="Times New Roman"/>
          <w:sz w:val="24"/>
          <w:szCs w:val="24"/>
        </w:rPr>
        <w:t xml:space="preserve"> условия прекращения или ограничения подачи воды;</w:t>
      </w:r>
    </w:p>
    <w:p w:rsidR="003563FA" w:rsidRPr="00B513FB" w:rsidRDefault="003563FA" w:rsidP="003563FA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3FB">
        <w:rPr>
          <w:rFonts w:ascii="Times New Roman" w:hAnsi="Times New Roman" w:cs="Times New Roman"/>
          <w:sz w:val="24"/>
          <w:szCs w:val="24"/>
        </w:rPr>
        <w:t xml:space="preserve"> порядок осуществления учета поданной воды, сроки и способы </w:t>
      </w:r>
      <w:proofErr w:type="gramStart"/>
      <w:r w:rsidRPr="00B513FB">
        <w:rPr>
          <w:rFonts w:ascii="Times New Roman" w:hAnsi="Times New Roman" w:cs="Times New Roman"/>
          <w:sz w:val="24"/>
          <w:szCs w:val="24"/>
        </w:rPr>
        <w:t>предоставления организации показаний приборов учета</w:t>
      </w:r>
      <w:proofErr w:type="gramEnd"/>
      <w:r w:rsidRPr="00B513FB">
        <w:rPr>
          <w:rFonts w:ascii="Times New Roman" w:hAnsi="Times New Roman" w:cs="Times New Roman"/>
          <w:sz w:val="24"/>
          <w:szCs w:val="24"/>
        </w:rPr>
        <w:t>;</w:t>
      </w:r>
    </w:p>
    <w:p w:rsidR="003563FA" w:rsidRPr="00B513FB" w:rsidRDefault="003563FA" w:rsidP="003563FA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3FB">
        <w:rPr>
          <w:rFonts w:ascii="Times New Roman" w:hAnsi="Times New Roman" w:cs="Times New Roman"/>
          <w:sz w:val="24"/>
          <w:szCs w:val="24"/>
        </w:rPr>
        <w:t>сроки и порядок оплаты по договору;</w:t>
      </w:r>
    </w:p>
    <w:p w:rsidR="003563FA" w:rsidRPr="00B513FB" w:rsidRDefault="003563FA" w:rsidP="003563FA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3FB">
        <w:rPr>
          <w:rFonts w:ascii="Times New Roman" w:hAnsi="Times New Roman" w:cs="Times New Roman"/>
          <w:sz w:val="24"/>
          <w:szCs w:val="24"/>
        </w:rPr>
        <w:t xml:space="preserve"> границы эксплуатационной ответственности по водопроводным сетям абонента и организации, определенные по признаку обязанностей (ответственности) по эксплуатации этих сетей;</w:t>
      </w:r>
    </w:p>
    <w:p w:rsidR="003563FA" w:rsidRPr="00B513FB" w:rsidRDefault="003563FA" w:rsidP="003563FA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3FB">
        <w:rPr>
          <w:rFonts w:ascii="Times New Roman" w:hAnsi="Times New Roman" w:cs="Times New Roman"/>
          <w:sz w:val="24"/>
          <w:szCs w:val="24"/>
        </w:rPr>
        <w:t xml:space="preserve"> права и обязанности сторон по договору;</w:t>
      </w:r>
    </w:p>
    <w:p w:rsidR="003563FA" w:rsidRPr="00B513FB" w:rsidRDefault="003563FA" w:rsidP="003563FA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3FB">
        <w:rPr>
          <w:rFonts w:ascii="Times New Roman" w:hAnsi="Times New Roman" w:cs="Times New Roman"/>
          <w:sz w:val="24"/>
          <w:szCs w:val="24"/>
        </w:rPr>
        <w:t xml:space="preserve"> ответственность в случае неисполнения или ненадлежащего исполнения сторонами обязательств по договору технического водоснабжения;</w:t>
      </w:r>
    </w:p>
    <w:p w:rsidR="003563FA" w:rsidRPr="00B513FB" w:rsidRDefault="003563FA" w:rsidP="003563FA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3FB">
        <w:rPr>
          <w:rFonts w:ascii="Times New Roman" w:hAnsi="Times New Roman" w:cs="Times New Roman"/>
          <w:sz w:val="24"/>
          <w:szCs w:val="24"/>
        </w:rPr>
        <w:t xml:space="preserve"> порядок урегулирования разногласий, возникающих между сторонами по договору;</w:t>
      </w:r>
    </w:p>
    <w:p w:rsidR="003563FA" w:rsidRPr="00B513FB" w:rsidRDefault="003563FA" w:rsidP="003563FA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13FB">
        <w:rPr>
          <w:rFonts w:ascii="Times New Roman" w:hAnsi="Times New Roman" w:cs="Times New Roman"/>
          <w:sz w:val="24"/>
          <w:szCs w:val="24"/>
        </w:rPr>
        <w:t xml:space="preserve"> порядок обеспечения абонентом доступа представителям организации, осуществляющей водоснабжение, или по ее указанию представителям иной организации к водопроводным сетям и приборам учета в целях определения объема поданной воды и определения качества воды;</w:t>
      </w:r>
    </w:p>
    <w:p w:rsidR="003563FA" w:rsidRPr="00B513FB" w:rsidRDefault="003563FA" w:rsidP="003563F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3FB">
        <w:rPr>
          <w:rFonts w:ascii="Times New Roman" w:hAnsi="Times New Roman" w:cs="Times New Roman"/>
          <w:color w:val="000000"/>
          <w:sz w:val="24"/>
          <w:szCs w:val="24"/>
        </w:rPr>
        <w:t>порядок уведомления организации о переходе прав на объекты, в отношении которых осуществляется водоснабжение;</w:t>
      </w:r>
    </w:p>
    <w:p w:rsidR="003563FA" w:rsidRPr="00B513FB" w:rsidRDefault="003563FA" w:rsidP="003563FA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3FB">
        <w:rPr>
          <w:rFonts w:ascii="Times New Roman" w:hAnsi="Times New Roman" w:cs="Times New Roman"/>
          <w:color w:val="000000"/>
          <w:sz w:val="24"/>
          <w:szCs w:val="24"/>
        </w:rPr>
        <w:t xml:space="preserve">сроки и способы </w:t>
      </w:r>
      <w:proofErr w:type="gramStart"/>
      <w:r w:rsidRPr="00B513FB">
        <w:rPr>
          <w:rFonts w:ascii="Times New Roman" w:hAnsi="Times New Roman" w:cs="Times New Roman"/>
          <w:color w:val="000000"/>
          <w:sz w:val="24"/>
          <w:szCs w:val="24"/>
        </w:rPr>
        <w:t>представления показаний приборов учета организации</w:t>
      </w:r>
      <w:proofErr w:type="gramEnd"/>
      <w:r w:rsidRPr="00B513FB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наличия у абонента таких приборов учета;</w:t>
      </w:r>
    </w:p>
    <w:p w:rsidR="003563FA" w:rsidRPr="00B513FB" w:rsidRDefault="003563FA" w:rsidP="003563FA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13FB">
        <w:rPr>
          <w:rFonts w:ascii="Times New Roman" w:hAnsi="Times New Roman" w:cs="Times New Roman"/>
          <w:color w:val="000000"/>
          <w:sz w:val="24"/>
          <w:szCs w:val="24"/>
        </w:rPr>
        <w:t>условия водоснабжения иных лиц, объекты которых подключены к водопроводным сетям абонента, при условии, что такие лица заключили договор водоснабжения с гарантирующей организацией.</w:t>
      </w:r>
    </w:p>
    <w:p w:rsidR="003563FA" w:rsidRPr="00B513FB" w:rsidRDefault="003563FA" w:rsidP="003563FA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513FB" w:rsidRDefault="00B513FB" w:rsidP="003563FA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30281A" w:rsidRDefault="0030281A" w:rsidP="003563FA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30281A" w:rsidRDefault="0030281A" w:rsidP="003563FA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30281A" w:rsidRDefault="0030281A" w:rsidP="003563FA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30281A" w:rsidRDefault="0030281A" w:rsidP="003563FA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30281A" w:rsidRDefault="0030281A" w:rsidP="003563FA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30281A" w:rsidRDefault="0030281A" w:rsidP="003563FA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30281A" w:rsidRDefault="0030281A" w:rsidP="003563FA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30281A" w:rsidRDefault="0030281A" w:rsidP="003563FA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B513FB" w:rsidRDefault="00B513FB" w:rsidP="003563FA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B513FB" w:rsidRPr="004F6961" w:rsidRDefault="00B513FB" w:rsidP="00B513F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961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ДОГОВОР</w:t>
      </w:r>
    </w:p>
    <w:p w:rsidR="00B513FB" w:rsidRPr="004F6961" w:rsidRDefault="00B513FB" w:rsidP="00B513F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961">
        <w:rPr>
          <w:rFonts w:ascii="Times New Roman" w:hAnsi="Times New Roman" w:cs="Times New Roman"/>
          <w:b/>
          <w:bCs/>
          <w:sz w:val="28"/>
          <w:szCs w:val="28"/>
        </w:rPr>
        <w:t>холодного водоснабжения</w:t>
      </w:r>
    </w:p>
    <w:p w:rsidR="00B513FB" w:rsidRPr="004F6961" w:rsidRDefault="00B513FB" w:rsidP="00B513F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961">
        <w:rPr>
          <w:rFonts w:ascii="Times New Roman" w:hAnsi="Times New Roman" w:cs="Times New Roman"/>
          <w:b/>
          <w:bCs/>
          <w:sz w:val="28"/>
          <w:szCs w:val="28"/>
        </w:rPr>
        <w:t>(на поставку технической воды)</w:t>
      </w:r>
    </w:p>
    <w:p w:rsidR="00B513FB" w:rsidRPr="004F6961" w:rsidRDefault="00B513FB" w:rsidP="00B513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 xml:space="preserve">г. Воронеж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F6961">
        <w:rPr>
          <w:rFonts w:ascii="Times New Roman" w:hAnsi="Times New Roman" w:cs="Times New Roman"/>
          <w:sz w:val="28"/>
          <w:szCs w:val="28"/>
        </w:rPr>
        <w:t xml:space="preserve">    «____»________ 20__г.</w:t>
      </w:r>
    </w:p>
    <w:p w:rsidR="00B513FB" w:rsidRPr="004F6961" w:rsidRDefault="00B513FB" w:rsidP="00B513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513FB" w:rsidRPr="004F6961" w:rsidRDefault="00B513FB" w:rsidP="00B513F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961">
        <w:rPr>
          <w:rFonts w:ascii="Times New Roman" w:hAnsi="Times New Roman" w:cs="Times New Roman"/>
          <w:sz w:val="28"/>
          <w:szCs w:val="28"/>
        </w:rPr>
        <w:t>Акционерное общество «</w:t>
      </w:r>
      <w:proofErr w:type="spellStart"/>
      <w:r w:rsidRPr="004F6961">
        <w:rPr>
          <w:rFonts w:ascii="Times New Roman" w:hAnsi="Times New Roman" w:cs="Times New Roman"/>
          <w:sz w:val="28"/>
          <w:szCs w:val="28"/>
        </w:rPr>
        <w:t>Квадра</w:t>
      </w:r>
      <w:proofErr w:type="spellEnd"/>
      <w:r w:rsidRPr="004F6961">
        <w:rPr>
          <w:rFonts w:ascii="Times New Roman" w:hAnsi="Times New Roman" w:cs="Times New Roman"/>
          <w:sz w:val="28"/>
          <w:szCs w:val="28"/>
        </w:rPr>
        <w:t xml:space="preserve"> – Генерирующая компания» (АО «</w:t>
      </w:r>
      <w:proofErr w:type="spellStart"/>
      <w:r w:rsidRPr="004F6961">
        <w:rPr>
          <w:rFonts w:ascii="Times New Roman" w:hAnsi="Times New Roman" w:cs="Times New Roman"/>
          <w:sz w:val="28"/>
          <w:szCs w:val="28"/>
        </w:rPr>
        <w:t>Квадра</w:t>
      </w:r>
      <w:proofErr w:type="spellEnd"/>
      <w:r w:rsidRPr="004F6961">
        <w:rPr>
          <w:rFonts w:ascii="Times New Roman" w:hAnsi="Times New Roman" w:cs="Times New Roman"/>
          <w:sz w:val="28"/>
          <w:szCs w:val="28"/>
        </w:rPr>
        <w:t>»), именуемое в дальнейшем   «Организация», в лице Управляющего директора филиала АО «</w:t>
      </w:r>
      <w:proofErr w:type="spellStart"/>
      <w:r w:rsidRPr="004F6961">
        <w:rPr>
          <w:rFonts w:ascii="Times New Roman" w:hAnsi="Times New Roman" w:cs="Times New Roman"/>
          <w:sz w:val="28"/>
          <w:szCs w:val="28"/>
        </w:rPr>
        <w:t>Квадра</w:t>
      </w:r>
      <w:proofErr w:type="spellEnd"/>
      <w:r w:rsidRPr="004F6961">
        <w:rPr>
          <w:rFonts w:ascii="Times New Roman" w:hAnsi="Times New Roman" w:cs="Times New Roman"/>
          <w:sz w:val="28"/>
          <w:szCs w:val="28"/>
        </w:rPr>
        <w:t>» - «Воронежская генерация»  Назарова Виктора Николаевича, действующего на основании доверенности №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4F696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4F6961">
        <w:rPr>
          <w:rFonts w:ascii="Times New Roman" w:hAnsi="Times New Roman" w:cs="Times New Roman"/>
          <w:sz w:val="28"/>
          <w:szCs w:val="28"/>
        </w:rPr>
        <w:t>, с одной стороны, и Полное наименование (сокращенное наименование), именуемое в дальнейшем «Абонент», в лице _____________________________, действующего на основании ______________________, с другой стороны, именуемые  в  дальнейшем  «Стороны», заключили настоящий договор о нижеследующем:</w:t>
      </w:r>
      <w:proofErr w:type="gramEnd"/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13FB" w:rsidRPr="004F6961" w:rsidRDefault="00B513FB" w:rsidP="00B513F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I. Предмет договора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 xml:space="preserve">1. По настоящему договору Организация обязуется подавать Абоненту через присоединенную водопроводную сеть холодную техническую воду.  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Абонент обязуется оплачивать принятую холодную техническую воду в объеме, определенном настоящим договором, и соблюдать предусмотренный настоящим договором режим ее потребления, обеспечивать безопасность эксплуатации находящихся в его ведении водопроводных сетей и исправность используемых им приборов учета.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 xml:space="preserve">2. Граница балансовой принадлежности водопроводных сетей и эксплуатационной ответственности Абонента и Организации определяется в акте о разграничении балансовой принадлежности согласно </w:t>
      </w:r>
      <w:hyperlink w:anchor="Par257" w:history="1">
        <w:r w:rsidRPr="004F6961">
          <w:rPr>
            <w:rFonts w:ascii="Times New Roman" w:hAnsi="Times New Roman" w:cs="Times New Roman"/>
            <w:sz w:val="28"/>
            <w:szCs w:val="28"/>
          </w:rPr>
          <w:t>приложению N 1</w:t>
        </w:r>
      </w:hyperlink>
      <w:r w:rsidRPr="004F6961">
        <w:rPr>
          <w:rFonts w:ascii="Times New Roman" w:hAnsi="Times New Roman" w:cs="Times New Roman"/>
          <w:sz w:val="28"/>
          <w:szCs w:val="28"/>
        </w:rPr>
        <w:t>.</w:t>
      </w:r>
    </w:p>
    <w:p w:rsidR="00B513FB" w:rsidRPr="004F6961" w:rsidRDefault="00B513FB" w:rsidP="00B513FB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 xml:space="preserve">Местом исполнения обязательств по настоящему договору является </w:t>
      </w:r>
      <w:proofErr w:type="spellStart"/>
      <w:r w:rsidRPr="004F696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F696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4F6961">
        <w:rPr>
          <w:rFonts w:ascii="Times New Roman" w:hAnsi="Times New Roman" w:cs="Times New Roman"/>
          <w:sz w:val="28"/>
          <w:szCs w:val="28"/>
        </w:rPr>
        <w:t>оронеж</w:t>
      </w:r>
      <w:proofErr w:type="spellEnd"/>
      <w:r w:rsidRPr="004F6961">
        <w:rPr>
          <w:rFonts w:ascii="Times New Roman" w:hAnsi="Times New Roman" w:cs="Times New Roman"/>
          <w:sz w:val="28"/>
          <w:szCs w:val="28"/>
        </w:rPr>
        <w:t>.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13FB" w:rsidRPr="004F6961" w:rsidRDefault="00B513FB" w:rsidP="00B513F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II. Сроки и режим подачи (потребления) холодной технической воды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 xml:space="preserve">3. Датой начала подачи (потребления) холодной технической воды является "__"______20__ г. 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4. Режим подачи (потребления) холодной технической воды (гарантированный объем подачи воды (в том числе на нужды пожаротушения), гарантированный уровень давления холодной технической воды в месте присоединения) определяется согласно приложению 2 к настоящему договору.</w:t>
      </w:r>
    </w:p>
    <w:p w:rsidR="00B513FB" w:rsidRPr="004F6961" w:rsidRDefault="00B513FB" w:rsidP="00B513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13FB" w:rsidRPr="004F6961" w:rsidRDefault="00B513FB" w:rsidP="00B513F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513FB" w:rsidRPr="004F6961" w:rsidRDefault="00B513FB" w:rsidP="00B513F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III. Сроки и порядок оплаты по договору</w:t>
      </w:r>
    </w:p>
    <w:p w:rsidR="00B513FB" w:rsidRPr="004F6961" w:rsidRDefault="00B513FB" w:rsidP="00B513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 xml:space="preserve">5. Оплата по настоящему договору осуществляется Абонентом по тарифам на техническую воду, устанавливаемым в порядке, определенном законодательством Российской Федерации о государственном регулировании цен (тарифов). </w:t>
      </w:r>
      <w:proofErr w:type="gramStart"/>
      <w:r w:rsidRPr="004F6961">
        <w:rPr>
          <w:rFonts w:ascii="Times New Roman" w:hAnsi="Times New Roman" w:cs="Times New Roman"/>
          <w:sz w:val="28"/>
          <w:szCs w:val="28"/>
        </w:rPr>
        <w:t xml:space="preserve">Тариф на холодную техническую воду, установленный на дату заключения настоящего договора, составляет (Утвержден Приказом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тарифного </w:t>
      </w:r>
      <w:r w:rsidRPr="004F6961">
        <w:rPr>
          <w:rFonts w:ascii="Times New Roman" w:hAnsi="Times New Roman" w:cs="Times New Roman"/>
          <w:sz w:val="28"/>
          <w:szCs w:val="28"/>
        </w:rPr>
        <w:t xml:space="preserve">регулирования Воронежской области от 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4F6961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4F696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513FB" w:rsidRPr="004F6961" w:rsidRDefault="00B513FB" w:rsidP="00B513FB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lastRenderedPageBreak/>
        <w:t>- с __.__.20__ г. по __.__.20__ г. в размере __ руб. __ коп</w:t>
      </w:r>
      <w:proofErr w:type="gramStart"/>
      <w:r w:rsidRPr="004F69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69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696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F6961">
        <w:rPr>
          <w:rFonts w:ascii="Times New Roman" w:hAnsi="Times New Roman" w:cs="Times New Roman"/>
          <w:sz w:val="28"/>
          <w:szCs w:val="28"/>
        </w:rPr>
        <w:t>а 1 м</w:t>
      </w:r>
      <w:r w:rsidRPr="004F696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F6961">
        <w:rPr>
          <w:rFonts w:ascii="Times New Roman" w:hAnsi="Times New Roman" w:cs="Times New Roman"/>
          <w:sz w:val="28"/>
          <w:szCs w:val="28"/>
        </w:rPr>
        <w:t xml:space="preserve"> (без НДС), для населения - __ руб. __ коп. за 1 м</w:t>
      </w:r>
      <w:r w:rsidRPr="004F6961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4F6961">
        <w:rPr>
          <w:rFonts w:ascii="Times New Roman" w:hAnsi="Times New Roman" w:cs="Times New Roman"/>
          <w:sz w:val="28"/>
          <w:szCs w:val="28"/>
        </w:rPr>
        <w:t xml:space="preserve"> (с НДС 20%);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8"/>
      <w:bookmarkEnd w:id="1"/>
      <w:r w:rsidRPr="004F6961">
        <w:rPr>
          <w:rFonts w:ascii="Times New Roman" w:hAnsi="Times New Roman" w:cs="Times New Roman"/>
          <w:sz w:val="28"/>
          <w:szCs w:val="28"/>
        </w:rPr>
        <w:t xml:space="preserve">6. Расчетный период, установленный настоящим договором, равен одному календарному месяцу. </w:t>
      </w:r>
      <w:proofErr w:type="gramStart"/>
      <w:r w:rsidRPr="004F6961">
        <w:rPr>
          <w:rFonts w:ascii="Times New Roman" w:hAnsi="Times New Roman" w:cs="Times New Roman"/>
          <w:sz w:val="28"/>
          <w:szCs w:val="28"/>
        </w:rPr>
        <w:t>Абонент оплачивает полученную холодную техническую воду в объеме потребленной холодной технической воды до 30-го числа месяца, следующего за расчетным месяцем, на основании счетов, выставляемых к оплате Организацией в срок не позднее 10-го числа месяца, следующего за расчетным.</w:t>
      </w:r>
      <w:proofErr w:type="gramEnd"/>
      <w:r w:rsidRPr="004F6961">
        <w:rPr>
          <w:rFonts w:ascii="Times New Roman" w:hAnsi="Times New Roman" w:cs="Times New Roman"/>
          <w:sz w:val="28"/>
          <w:szCs w:val="28"/>
        </w:rPr>
        <w:t xml:space="preserve"> Датой оплаты считается дата поступления денежных средств на расчетный счет Организации.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7. Прибор учета размещен на границе эксплуатационной ответственности.</w:t>
      </w:r>
      <w:r w:rsidRPr="004F69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 xml:space="preserve">8. Сверка расчетов по настоящему договору проводится между Организацией и Абонентом не реже чем 1 раз в год либо по инициативе одной из сторон путем составления и подписания сторонами соответствующего акта. Сторона настоящего договора, инициирующая проведение сверки расчетов, уведомляет другую сторону о дате проведения сверки расчетов не менее чем за 5 рабочих дней до даты ее проведения. В случае неявки стороны к указанному сроку для проведения сверки расчетов сторона, инициирующая проведение сверки расчетов, составляет и направляет другой стороне акт о сверке расчетов в 2 экземплярах любым доступным способом (почтовое отправление, телеграмма, </w:t>
      </w:r>
      <w:proofErr w:type="spellStart"/>
      <w:r w:rsidRPr="004F6961">
        <w:rPr>
          <w:rFonts w:ascii="Times New Roman" w:hAnsi="Times New Roman" w:cs="Times New Roman"/>
          <w:sz w:val="28"/>
          <w:szCs w:val="28"/>
        </w:rPr>
        <w:t>факсограмма</w:t>
      </w:r>
      <w:proofErr w:type="spellEnd"/>
      <w:r w:rsidRPr="004F6961">
        <w:rPr>
          <w:rFonts w:ascii="Times New Roman" w:hAnsi="Times New Roman" w:cs="Times New Roman"/>
          <w:sz w:val="28"/>
          <w:szCs w:val="28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 В таком случае срок на подписание акта сверки расчетов устанавливается в течение 3 рабочих дней со дня его получения. В случае неполучения ответа в течение более 10 рабочих дней после направления стороне акта о сверке расчетов акт считается признанным (согласованным) обеими сторонами.</w:t>
      </w:r>
    </w:p>
    <w:p w:rsidR="00B513FB" w:rsidRPr="004F6961" w:rsidRDefault="00B513FB" w:rsidP="00B513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13FB" w:rsidRPr="004F6961" w:rsidRDefault="00B513FB" w:rsidP="00B513F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IV. Права и обязанности сторон</w:t>
      </w:r>
    </w:p>
    <w:p w:rsidR="00B513FB" w:rsidRPr="004F6961" w:rsidRDefault="00B513FB" w:rsidP="00B513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9. Организация обязана: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а) осуществлять подачу Абоненту холодной технической воды в объеме, установленном настоящим договором;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б) обеспечивать эксплуатацию водопроводных сетей, принадлежащих ей на праве собственности или на ином законном основании и (или) находящихся в границах ее эксплуатационной ответственности, в соответствии с требованиями нормативно-технических документов;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в) соблюдать установленный режим подачи холодной технической воды;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 xml:space="preserve">г) в случае получения предупреждения от Департамента природных ресурсов и экологии Воронежской области о несоответствии показателей холодной технической воды, характеризующих ее безопасность, требованиям законодательства Российской Федерации, незамедлительно извещать об этом Абонента в порядке, предусмотренном законодательством Российской Федерации. Указанное извещение должно осуществляться любыми доступными способами, позволяющими подтвердить получение такого уведомления адресатами (почтовое отправление, телеграмма, </w:t>
      </w:r>
      <w:proofErr w:type="spellStart"/>
      <w:r w:rsidRPr="004F6961">
        <w:rPr>
          <w:rFonts w:ascii="Times New Roman" w:hAnsi="Times New Roman" w:cs="Times New Roman"/>
          <w:sz w:val="28"/>
          <w:szCs w:val="28"/>
        </w:rPr>
        <w:t>факсограмма</w:t>
      </w:r>
      <w:proofErr w:type="spellEnd"/>
      <w:r w:rsidRPr="004F6961">
        <w:rPr>
          <w:rFonts w:ascii="Times New Roman" w:hAnsi="Times New Roman" w:cs="Times New Roman"/>
          <w:sz w:val="28"/>
          <w:szCs w:val="28"/>
        </w:rPr>
        <w:t>, телефонограмма, информационно-телекоммуникационная сеть "Интернет");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 xml:space="preserve">д) предоставлять Абоненту информацию в соответствии со стандартами раскрытия информации в порядке, предусмотренном законодательством Российской Федерации; 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lastRenderedPageBreak/>
        <w:t>е) отвечать на жалобы и обращения Абонента по вопросам, связанным с исполнением настоящего договора;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ж) предупреждать Абонента о временном прекращении или ограничении холодного водоснабжения в порядке и случаях, которые предусмотрены настоящим договором и нормативными правовыми актами Российской Федерации;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з) принимать необходимые меры по своевременной ликвидации аварий и повреждений на системах холодного водоснабжения, принадлежащих ей на праве собственности;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и) уведомлять Абонента о графиках и сроках проведения планово-предупредительного ремонта водопроводных сетей, через которые осуществляется холодное водоснабжение.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10. Организация вправе: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 xml:space="preserve">а) осуществлять </w:t>
      </w:r>
      <w:proofErr w:type="gramStart"/>
      <w:r w:rsidRPr="004F69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6961">
        <w:rPr>
          <w:rFonts w:ascii="Times New Roman" w:hAnsi="Times New Roman" w:cs="Times New Roman"/>
          <w:sz w:val="28"/>
          <w:szCs w:val="28"/>
        </w:rPr>
        <w:t xml:space="preserve"> правильностью учета объемов поданной (полученной) Абонентом холодной технической воды;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 xml:space="preserve">б) осуществлять </w:t>
      </w:r>
      <w:proofErr w:type="gramStart"/>
      <w:r w:rsidRPr="004F69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F6961">
        <w:rPr>
          <w:rFonts w:ascii="Times New Roman" w:hAnsi="Times New Roman" w:cs="Times New Roman"/>
          <w:sz w:val="28"/>
          <w:szCs w:val="28"/>
        </w:rPr>
        <w:t xml:space="preserve"> наличием самовольного пользования и (или) самовольного подключения Абонента к системе холодного водоснабжения и принимать меры по предотвращению самовольного пользования и (или) самовольного подключения к системе холодного водоснабжения;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в) временно прекращать или ограничивать холодное водоснабжение в порядке и случаях, которые предусмотрены законодательством Российской Федерации;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г) иметь беспрепятственный доступ к водопроводным сетям, местам отбора проб холодной технической воды и приборам учета;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д) инициировать проведение сверки расчетов по настоящему договору.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11. Абонент обязан: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а) обеспечивать эксплуатацию водопроводных сетей, принадлежащих ему на праве собственности или на ином законном основании и (или) находящихся в границах его эксплуатационной ответственности, в соответствии с требованиями нормативно-технических документов;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б) обеспечивать сохранность пломб и знаков поверки на приборах учета, узлах учета, задвижках обводной линии, пожарных гидрантах, задвижках и других устройствах, находящихся в границах его эксплуатационной ответственности;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в) обеспечивать учет получаемой холодной технической воды;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г) устанавливать приборы учета на границах эксплуатационной ответственности;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д) соблюдать установленный настоящим договором режим потребления холодной технической воды;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е) производить оплату по настоящему договору в порядке, размере и в сроки, которые определены настоящим договором;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ж) обеспечивать беспрепятственный доступ представителей Организации или по ее указанию представителям иной Организации к водопроводным сетям, местам отбора проб холодной технической воды и приборам учета;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з) уведомлять Организацию в случае передачи прав на объекты, в отношении которых осуществляется водоснабжение, устройства и сооружения, предназначенные для подключения (технологического присоединения) к системам холодного водоснабжения, а также в случае предоставления прав владения и (или) пользования такими объектами, устройствами или сооружениями третьим лицам;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lastRenderedPageBreak/>
        <w:t>и) незамедлительно сообщать Организации обо всех повреждениях или неисправностях на водопроводных сетях, сооружениях и устройствах, приборах учета, о нарушении работы централизованной системы холодного водоснабжения;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к) обеспечивать в сроки, установленные законодательством Российской Федерации, ликвидацию повреждения или неисправности водопроводных сетей, принадлежащих ему на праве собственности или на ином законном основании и (или) находящихся в границах его эксплуатационной ответственности, и устранять последствия таких повреждений или неисправностей;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л) предоставлять иным абонентам и транзитным организациям возможность подключения (технологического присоединения) к водопроводным сетям, сооружениям и устройствам, принадлежащим ему на законном основании, только при наличии согласия Организации;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м) не создавать препятствий для водоснабжения абонентов и транзитных организаций, водопроводные сети которых присоединены к водопроводным сетям Абонента;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н) представлять Организации сведения об абонентах, водоснабжение которых осуществляется с использованием водопроводных сетей Абонента;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 xml:space="preserve">о) не допускать возведения построек, гаражей и стоянок транспортных средств, складирования материалов, мусора и </w:t>
      </w:r>
      <w:proofErr w:type="spellStart"/>
      <w:r w:rsidRPr="004F6961">
        <w:rPr>
          <w:rFonts w:ascii="Times New Roman" w:hAnsi="Times New Roman" w:cs="Times New Roman"/>
          <w:sz w:val="28"/>
          <w:szCs w:val="28"/>
        </w:rPr>
        <w:t>древопосадок</w:t>
      </w:r>
      <w:proofErr w:type="spellEnd"/>
      <w:r w:rsidRPr="004F6961">
        <w:rPr>
          <w:rFonts w:ascii="Times New Roman" w:hAnsi="Times New Roman" w:cs="Times New Roman"/>
          <w:sz w:val="28"/>
          <w:szCs w:val="28"/>
        </w:rPr>
        <w:t>, а также не осуществлять производство земляных работ в местах устройства системы водоснабжения, в том числе в местах прокладки сетей, находящихся в границах его эксплуатационной ответственности, без согласования с Организацией;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11. Абонент имеет право: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а) получать от Организации информацию об изменении установленных тарифов на холодную техническую воду;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б) привлекать третьих лиц для выполнения работ по устройству узла учета;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в) инициировать проведение сверки расчетов по настоящему договору.</w:t>
      </w:r>
    </w:p>
    <w:p w:rsidR="00B513FB" w:rsidRPr="004F6961" w:rsidRDefault="00B513FB" w:rsidP="00B513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13FB" w:rsidRPr="004F6961" w:rsidRDefault="00B513FB" w:rsidP="00B513F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113"/>
      <w:bookmarkEnd w:id="2"/>
      <w:r w:rsidRPr="004F6961">
        <w:rPr>
          <w:rFonts w:ascii="Times New Roman" w:hAnsi="Times New Roman" w:cs="Times New Roman"/>
          <w:sz w:val="28"/>
          <w:szCs w:val="28"/>
        </w:rPr>
        <w:t>V. Порядок осуществления коммерческого учета</w:t>
      </w:r>
    </w:p>
    <w:p w:rsidR="00B513FB" w:rsidRPr="004F6961" w:rsidRDefault="00B513FB" w:rsidP="00B513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поданной (полученной) холодной технической воды, сроки и способы</w:t>
      </w:r>
    </w:p>
    <w:p w:rsidR="00B513FB" w:rsidRPr="004F6961" w:rsidRDefault="00B513FB" w:rsidP="00B513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предоставления Организации показаний приборов учета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12. Для учета объемов поданной Абоненту холодной технической воды стороны используют приборы учета.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13. Сведения о приборах учета: указаны в Приложении №3.</w:t>
      </w:r>
    </w:p>
    <w:p w:rsidR="00B513FB" w:rsidRPr="004F6961" w:rsidRDefault="00B513FB" w:rsidP="00B513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 xml:space="preserve">        14. Коммерческий учет поданной (полученной) холодной технической воды в узлах учета обеспечивает Организация.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4F6961">
        <w:rPr>
          <w:rFonts w:ascii="Times New Roman" w:hAnsi="Times New Roman" w:cs="Times New Roman"/>
          <w:sz w:val="28"/>
          <w:szCs w:val="28"/>
        </w:rPr>
        <w:t>Количество поданной холодной технической воды определяется стороной, осуществляющей коммерческий учет поданной (полученной) холодной технической воды, в соответствии с данными учета фактического потребления холодной технической воды по показаниям приборов учета, за исключением случаев, когда такой учет осуществляется расчетным способом в соответствии с правилами организации коммерческого учета воды и сточных вод, утверждаемыми Правительством Российской Федерации.</w:t>
      </w:r>
      <w:proofErr w:type="gramEnd"/>
    </w:p>
    <w:p w:rsidR="00B513FB" w:rsidRPr="004F6961" w:rsidRDefault="00B513FB" w:rsidP="00B513F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140"/>
      <w:bookmarkEnd w:id="3"/>
    </w:p>
    <w:p w:rsidR="00B513FB" w:rsidRPr="004F6961" w:rsidRDefault="00B513FB" w:rsidP="00B513F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 xml:space="preserve">VI. Порядок обеспечения Абонентом доступа Организации </w:t>
      </w:r>
    </w:p>
    <w:p w:rsidR="00B513FB" w:rsidRPr="004F6961" w:rsidRDefault="00B513FB" w:rsidP="00B513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к водопроводным сетям, местам отбора проб холодной технической</w:t>
      </w:r>
    </w:p>
    <w:p w:rsidR="00B513FB" w:rsidRPr="004F6961" w:rsidRDefault="00B513FB" w:rsidP="00B513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воды и приборам учета (узлам учета)</w:t>
      </w:r>
    </w:p>
    <w:p w:rsidR="00B513FB" w:rsidRPr="004F6961" w:rsidRDefault="00B513FB" w:rsidP="00B513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lastRenderedPageBreak/>
        <w:t>16. Абонент обязан обеспечить доступ представителям Организации или по ее указанию иному лицу к приборам учета (узлам учета) и иным устройствам в следующем порядке: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а) Организация или по ее указанию иное лицо предварительно оповещает Абонента о дате и времени посещения с приложением списка проверяющих (при отсутствии доверенности или служебных удостоверений). Оповещение осуществляется любыми доступными способами, позволяющими подтвердить получение такого уведомления адресатом;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б) уполномоченные представители Организации или представители иного лица  предъявляют Абоненту служебное удостоверение (доверенность);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в) Абонент вправе принимать участие при проведении Организацией всех проверок, предусмотренных настоящим разделом;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г) отказ в доступе (</w:t>
      </w:r>
      <w:proofErr w:type="spellStart"/>
      <w:r w:rsidRPr="004F6961">
        <w:rPr>
          <w:rFonts w:ascii="Times New Roman" w:hAnsi="Times New Roman" w:cs="Times New Roman"/>
          <w:sz w:val="28"/>
          <w:szCs w:val="28"/>
        </w:rPr>
        <w:t>недопуск</w:t>
      </w:r>
      <w:proofErr w:type="spellEnd"/>
      <w:r w:rsidRPr="004F6961">
        <w:rPr>
          <w:rFonts w:ascii="Times New Roman" w:hAnsi="Times New Roman" w:cs="Times New Roman"/>
          <w:sz w:val="28"/>
          <w:szCs w:val="28"/>
        </w:rPr>
        <w:t>) представителям Организации к приборам учета (узлам учета) приравнивается к неисправности прибора учета, что влечет за собой применение расчетного способа при определении количества поданной (полученной) холодной технической воды в порядке, предусмотренном правилами организации коммерческого учета воды и сточных вод, утверждаемыми Правительством Российской Федерации.</w:t>
      </w:r>
    </w:p>
    <w:p w:rsidR="00B513FB" w:rsidRPr="004F6961" w:rsidRDefault="00B513FB" w:rsidP="00B513F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VII. Порядок контроля качества холодной технической воды</w:t>
      </w:r>
    </w:p>
    <w:p w:rsidR="00B513FB" w:rsidRPr="004F6961" w:rsidRDefault="00B513FB" w:rsidP="00B513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 xml:space="preserve">17. Качество подаваемой холодной технической воды должно соответствовать качеству исходной речной воды.  </w:t>
      </w:r>
    </w:p>
    <w:p w:rsidR="00B513FB" w:rsidRDefault="00B513FB" w:rsidP="00B513F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513FB" w:rsidRPr="004F6961" w:rsidRDefault="00B513FB" w:rsidP="00B513F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VIII. Условия временного прекращения или ограничения</w:t>
      </w:r>
    </w:p>
    <w:p w:rsidR="00B513FB" w:rsidRPr="004F6961" w:rsidRDefault="00B513FB" w:rsidP="00B513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холодного водоснабжения</w:t>
      </w:r>
    </w:p>
    <w:p w:rsidR="00B513FB" w:rsidRPr="004F6961" w:rsidRDefault="00B513FB" w:rsidP="00B513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 xml:space="preserve">18. Организация вправе осуществить временное прекращение или ограничение холодного водоснабжения Абонента в случаях, установленных Федеральным </w:t>
      </w:r>
      <w:hyperlink r:id="rId6" w:history="1">
        <w:proofErr w:type="gramStart"/>
        <w:r w:rsidRPr="004F6961">
          <w:rPr>
            <w:rFonts w:ascii="Times New Roman" w:hAnsi="Times New Roman" w:cs="Times New Roman"/>
            <w:sz w:val="28"/>
            <w:szCs w:val="28"/>
          </w:rPr>
          <w:t>законо</w:t>
        </w:r>
      </w:hyperlink>
      <w:r w:rsidRPr="004F6961">
        <w:rPr>
          <w:rFonts w:ascii="Times New Roman" w:hAnsi="Times New Roman" w:cs="Times New Roman"/>
          <w:sz w:val="28"/>
          <w:szCs w:val="28"/>
        </w:rPr>
        <w:t>дательством</w:t>
      </w:r>
      <w:proofErr w:type="gramEnd"/>
      <w:r w:rsidRPr="004F696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 xml:space="preserve">19. Уведомление Организацией о временном прекращении или ограничении холодного водоснабжения, а также уведомление о снятии такого прекращения или ограничения и возобновлении холодного водоснабжения направляются соответствующим лицам любыми доступными способами (почтовое отправление, телеграмма, </w:t>
      </w:r>
      <w:proofErr w:type="spellStart"/>
      <w:r w:rsidRPr="004F6961">
        <w:rPr>
          <w:rFonts w:ascii="Times New Roman" w:hAnsi="Times New Roman" w:cs="Times New Roman"/>
          <w:sz w:val="28"/>
          <w:szCs w:val="28"/>
        </w:rPr>
        <w:t>факсограмма</w:t>
      </w:r>
      <w:proofErr w:type="spellEnd"/>
      <w:r w:rsidRPr="004F6961">
        <w:rPr>
          <w:rFonts w:ascii="Times New Roman" w:hAnsi="Times New Roman" w:cs="Times New Roman"/>
          <w:sz w:val="28"/>
          <w:szCs w:val="28"/>
        </w:rPr>
        <w:t>, телефонограмма, информационно-телекоммуникационная сеть "Интернет"), позволяющими подтвердить получение такого уведомления адресатами.</w:t>
      </w:r>
    </w:p>
    <w:p w:rsidR="00B513FB" w:rsidRPr="004F6961" w:rsidRDefault="00B513FB" w:rsidP="00B513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13FB" w:rsidRPr="004F6961" w:rsidRDefault="00B513FB" w:rsidP="00B513F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Par178"/>
      <w:bookmarkEnd w:id="4"/>
      <w:r w:rsidRPr="004F6961">
        <w:rPr>
          <w:rFonts w:ascii="Times New Roman" w:hAnsi="Times New Roman" w:cs="Times New Roman"/>
          <w:sz w:val="28"/>
          <w:szCs w:val="28"/>
        </w:rPr>
        <w:t>IX. Порядок уведомления Организации о переходе</w:t>
      </w:r>
    </w:p>
    <w:p w:rsidR="00B513FB" w:rsidRPr="004F6961" w:rsidRDefault="00B513FB" w:rsidP="00B513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прав на объекты, в отношении которых</w:t>
      </w:r>
    </w:p>
    <w:p w:rsidR="00B513FB" w:rsidRPr="004F6961" w:rsidRDefault="00B513FB" w:rsidP="00B513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осуществляется водоснабжение</w:t>
      </w:r>
    </w:p>
    <w:p w:rsidR="00B513FB" w:rsidRPr="004F6961" w:rsidRDefault="00B513FB" w:rsidP="00B513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4F6961">
        <w:rPr>
          <w:rFonts w:ascii="Times New Roman" w:hAnsi="Times New Roman" w:cs="Times New Roman"/>
          <w:sz w:val="28"/>
          <w:szCs w:val="28"/>
        </w:rPr>
        <w:t xml:space="preserve">В случае передачи прав на объекты, в отношении которых осуществляется водоснабжение, устройства и сооружения, предназначенные для подключения (технологического присоединения) к системе холодного водоснабжения, а также в случае предоставления прав владения и (или) пользования такими объектами, устройствами или сооружениями третьим лицам Абонент в течение 3 дней со дня наступления одного из указанных событий направляет Организации письменное </w:t>
      </w:r>
      <w:r w:rsidRPr="004F6961">
        <w:rPr>
          <w:rFonts w:ascii="Times New Roman" w:hAnsi="Times New Roman" w:cs="Times New Roman"/>
          <w:sz w:val="28"/>
          <w:szCs w:val="28"/>
        </w:rPr>
        <w:lastRenderedPageBreak/>
        <w:t>уведомление с указанием лиц, к</w:t>
      </w:r>
      <w:proofErr w:type="gramEnd"/>
      <w:r w:rsidRPr="004F6961">
        <w:rPr>
          <w:rFonts w:ascii="Times New Roman" w:hAnsi="Times New Roman" w:cs="Times New Roman"/>
          <w:sz w:val="28"/>
          <w:szCs w:val="28"/>
        </w:rPr>
        <w:t xml:space="preserve"> которым перешли эти права, документов, являющихся основанием перехода прав, и вида переданного права.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 xml:space="preserve">Также уведомление направляется любыми доступными способами (почтовое отправление, телеграмма, </w:t>
      </w:r>
      <w:proofErr w:type="spellStart"/>
      <w:r w:rsidRPr="004F6961">
        <w:rPr>
          <w:rFonts w:ascii="Times New Roman" w:hAnsi="Times New Roman" w:cs="Times New Roman"/>
          <w:sz w:val="28"/>
          <w:szCs w:val="28"/>
        </w:rPr>
        <w:t>факсограмма</w:t>
      </w:r>
      <w:proofErr w:type="spellEnd"/>
      <w:r w:rsidRPr="004F6961">
        <w:rPr>
          <w:rFonts w:ascii="Times New Roman" w:hAnsi="Times New Roman" w:cs="Times New Roman"/>
          <w:sz w:val="28"/>
          <w:szCs w:val="28"/>
        </w:rPr>
        <w:t>, телефонограмма, информационно-телекоммуникационная сеть "Интернет"), позволяющими подтвердить его получение адресатом.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 xml:space="preserve">21. Уведомление считается полученным Организацией </w:t>
      </w:r>
      <w:proofErr w:type="gramStart"/>
      <w:r w:rsidRPr="004F6961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4F6961">
        <w:rPr>
          <w:rFonts w:ascii="Times New Roman" w:hAnsi="Times New Roman" w:cs="Times New Roman"/>
          <w:sz w:val="28"/>
          <w:szCs w:val="28"/>
        </w:rPr>
        <w:t xml:space="preserve"> почтового уведомления о вручении или с даты подписи о получении уведомления уполномоченным представителем Организации.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13FB" w:rsidRPr="004F6961" w:rsidRDefault="00B513FB" w:rsidP="00B513F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X. Условия водоснабжения иных лиц, объекты которых</w:t>
      </w:r>
    </w:p>
    <w:p w:rsidR="00B513FB" w:rsidRPr="004F6961" w:rsidRDefault="00B513FB" w:rsidP="00B513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F6961">
        <w:rPr>
          <w:rFonts w:ascii="Times New Roman" w:hAnsi="Times New Roman" w:cs="Times New Roman"/>
          <w:sz w:val="28"/>
          <w:szCs w:val="28"/>
        </w:rPr>
        <w:t>подключены</w:t>
      </w:r>
      <w:proofErr w:type="gramEnd"/>
      <w:r w:rsidRPr="004F6961">
        <w:rPr>
          <w:rFonts w:ascii="Times New Roman" w:hAnsi="Times New Roman" w:cs="Times New Roman"/>
          <w:sz w:val="28"/>
          <w:szCs w:val="28"/>
        </w:rPr>
        <w:t xml:space="preserve"> к водопроводным сетям, принадлежащим Абоненту</w:t>
      </w:r>
    </w:p>
    <w:p w:rsidR="00B513FB" w:rsidRPr="004F6961" w:rsidRDefault="00B513FB" w:rsidP="00B513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22. Абонент представляет Организации сведения о лицах, объекты которых подключены к водопроводным сетям, принадлежащим Абоненту.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23. Организация осуществляет водоснабжение иных лиц, объекты которых подключены к водопроводным сетям Абонента, при условии, что такие лица заключили настоящий договор с Организацией.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24. Организация не несет ответственности за нарушения условий настоящего договора, допущенные в отношении лиц, объекты которых подключены к водопроводным сетям Абонента и которые не имеют настоящего договора, единого договора холодного водоснабжения и водоотведения с Организацией.</w:t>
      </w:r>
    </w:p>
    <w:p w:rsidR="00B513FB" w:rsidRPr="004F6961" w:rsidRDefault="00B513FB" w:rsidP="00B513F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XI. Порядок урегулирования разногласий,</w:t>
      </w:r>
    </w:p>
    <w:p w:rsidR="00B513FB" w:rsidRPr="004F6961" w:rsidRDefault="00B513FB" w:rsidP="00B513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F6961">
        <w:rPr>
          <w:rFonts w:ascii="Times New Roman" w:hAnsi="Times New Roman" w:cs="Times New Roman"/>
          <w:sz w:val="28"/>
          <w:szCs w:val="28"/>
        </w:rPr>
        <w:t>возникающих</w:t>
      </w:r>
      <w:proofErr w:type="gramEnd"/>
      <w:r w:rsidRPr="004F6961">
        <w:rPr>
          <w:rFonts w:ascii="Times New Roman" w:hAnsi="Times New Roman" w:cs="Times New Roman"/>
          <w:sz w:val="28"/>
          <w:szCs w:val="28"/>
        </w:rPr>
        <w:t xml:space="preserve"> между Абонентом и Организацией</w:t>
      </w:r>
    </w:p>
    <w:p w:rsidR="00B513FB" w:rsidRPr="004F6961" w:rsidRDefault="00B513FB" w:rsidP="00B513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по договору</w:t>
      </w:r>
    </w:p>
    <w:p w:rsidR="00B513FB" w:rsidRPr="004F6961" w:rsidRDefault="00B513FB" w:rsidP="00B513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25. Разногласия, возникающие между сторонами, связанные с исполнением настоящего договора, подлежат досудебному урегулированию в претензионном порядке.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26. Претензия направляется по адресу стороны, указанному в реквизитах договора, и должна содержать: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а) сведения о заявителе (наименование, местонахождение, адрес);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б) содержание спора, разногласий;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в) сведения об объекте (объектах),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г) другие сведения по усмотрению стороны.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27. Сторона, получившая претензию, в течение 5 рабочих дней со дня ее получения обязана рассмотреть претензию и дать ответ.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28. Стороны составляют акт об урегулировании спора (разногласий).</w:t>
      </w:r>
    </w:p>
    <w:p w:rsidR="00B513FB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 xml:space="preserve">29. В случае </w:t>
      </w:r>
      <w:proofErr w:type="spellStart"/>
      <w:r w:rsidRPr="004F696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4F6961">
        <w:rPr>
          <w:rFonts w:ascii="Times New Roman" w:hAnsi="Times New Roman" w:cs="Times New Roman"/>
          <w:sz w:val="28"/>
          <w:szCs w:val="28"/>
        </w:rPr>
        <w:t xml:space="preserve"> сторонами согласия, спор и разногласия, возникшие из настоящего договора, подлежат урегулированию в суде в порядке, установленном законодательством Российской Федерации.</w:t>
      </w:r>
    </w:p>
    <w:p w:rsidR="0030281A" w:rsidRDefault="0030281A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281A" w:rsidRDefault="0030281A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281A" w:rsidRDefault="0030281A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281A" w:rsidRPr="004F6961" w:rsidRDefault="0030281A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13FB" w:rsidRPr="004F6961" w:rsidRDefault="00B513FB" w:rsidP="00B513F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513FB" w:rsidRPr="004F6961" w:rsidRDefault="00B513FB" w:rsidP="00B513F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lastRenderedPageBreak/>
        <w:t>XII. Ответственность сторон</w:t>
      </w:r>
    </w:p>
    <w:p w:rsidR="00B513FB" w:rsidRPr="004F6961" w:rsidRDefault="00B513FB" w:rsidP="00B513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30.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 w:rsidRPr="004F6961">
        <w:rPr>
          <w:rFonts w:ascii="Times New Roman" w:hAnsi="Times New Roman" w:cs="Times New Roman"/>
          <w:sz w:val="28"/>
          <w:szCs w:val="28"/>
        </w:rPr>
        <w:t xml:space="preserve">В случае неисполнения либо ненадлежащего исполнения Абонентом обязательств по оплате настоящего договора Организация вправе потребовать от Абонента уплаты неустойки в размере одной </w:t>
      </w:r>
      <w:proofErr w:type="spellStart"/>
      <w:r w:rsidRPr="004F6961">
        <w:rPr>
          <w:rFonts w:ascii="Times New Roman" w:hAnsi="Times New Roman" w:cs="Times New Roman"/>
          <w:sz w:val="28"/>
          <w:szCs w:val="28"/>
        </w:rPr>
        <w:t>стотридцатой</w:t>
      </w:r>
      <w:proofErr w:type="spellEnd"/>
      <w:r w:rsidRPr="004F6961">
        <w:rPr>
          <w:rFonts w:ascii="Times New Roman" w:hAnsi="Times New Roman" w:cs="Times New Roman"/>
          <w:sz w:val="28"/>
          <w:szCs w:val="28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  <w:proofErr w:type="gramEnd"/>
    </w:p>
    <w:p w:rsidR="00B513FB" w:rsidRPr="004F6961" w:rsidRDefault="00B513FB" w:rsidP="00B513F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B513FB" w:rsidRPr="004F6961" w:rsidRDefault="00B513FB" w:rsidP="00B513F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XIII. Обстоятельства непреодолимой силы</w:t>
      </w:r>
    </w:p>
    <w:p w:rsidR="00B513FB" w:rsidRPr="004F6961" w:rsidRDefault="00B513FB" w:rsidP="00B513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32.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 и если эти обстоятельства повлияли на исполнение настоящего договора.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При этом срок исполнения обязательств по настоящему договору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33. Сторона, подвергшаяся действию непреодолимой силы, обязана известить любыми доступными способами другую сторону без промедления, не позднее 24 часов, о наступлении указанных обстоятельств или предпринять все действия для уведомления другой стороны.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Извещение должно содержать данные о наступлении и характере указанных обстоятельств.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Сторона должна также без промедления, не позднее 24 часов, известить другую сторону о прекращении таких обстоятельств.</w:t>
      </w:r>
    </w:p>
    <w:p w:rsidR="00B513FB" w:rsidRPr="004F6961" w:rsidRDefault="00B513FB" w:rsidP="00B513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13FB" w:rsidRPr="004F6961" w:rsidRDefault="00B513FB" w:rsidP="00B513F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XIV. Действие договора</w:t>
      </w:r>
    </w:p>
    <w:p w:rsidR="00B513FB" w:rsidRPr="004F6961" w:rsidRDefault="00B513FB" w:rsidP="00B513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13FB" w:rsidRPr="004F6961" w:rsidRDefault="00B513FB" w:rsidP="00B513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 xml:space="preserve">      34. Настоящий договор вступает в силу с __.__.20__ г.</w:t>
      </w:r>
    </w:p>
    <w:p w:rsidR="00B513FB" w:rsidRPr="004F6961" w:rsidRDefault="00B513FB" w:rsidP="00B513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 xml:space="preserve">      35. Настоящий договор заключается на срок до __.__.20__ г.</w:t>
      </w:r>
    </w:p>
    <w:p w:rsidR="00B513FB" w:rsidRPr="004F6961" w:rsidRDefault="00B513FB" w:rsidP="00B51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 xml:space="preserve">      36. Настоящий </w:t>
      </w:r>
      <w:proofErr w:type="gramStart"/>
      <w:r w:rsidRPr="004F6961">
        <w:rPr>
          <w:rFonts w:ascii="Times New Roman" w:hAnsi="Times New Roman" w:cs="Times New Roman"/>
          <w:sz w:val="28"/>
          <w:szCs w:val="28"/>
        </w:rPr>
        <w:t>договор</w:t>
      </w:r>
      <w:proofErr w:type="gramEnd"/>
      <w:r w:rsidRPr="004F6961">
        <w:rPr>
          <w:rFonts w:ascii="Times New Roman" w:hAnsi="Times New Roman" w:cs="Times New Roman"/>
          <w:sz w:val="28"/>
          <w:szCs w:val="28"/>
        </w:rPr>
        <w:t xml:space="preserve"> может быть расторгнут до окончания срока его действия по обоюдному согласию сторон.</w:t>
      </w:r>
    </w:p>
    <w:p w:rsidR="00B513FB" w:rsidRPr="004F6961" w:rsidRDefault="00B513FB" w:rsidP="00B513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 xml:space="preserve">       37. В случае предусмотренного законодательством Российской Федерации отказа Организации от исполнения настоящего договора или его изменения в одностороннем порядке настоящий договор считается расторгнутым или измененным.</w:t>
      </w:r>
    </w:p>
    <w:p w:rsidR="00B513FB" w:rsidRPr="004F6961" w:rsidRDefault="00B513FB" w:rsidP="00B513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13FB" w:rsidRPr="004F6961" w:rsidRDefault="00B513FB" w:rsidP="00B513F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XV. Прочие условия</w:t>
      </w:r>
    </w:p>
    <w:p w:rsidR="00B513FB" w:rsidRPr="004F6961" w:rsidRDefault="00B513FB" w:rsidP="00B513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38. Все изменения, которые вносятся в настоящий договор, считаются действительными, если они оформлены в письменном виде, подписаны уполномоченными на то лицами и заверены печатями обеих сторон.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lastRenderedPageBreak/>
        <w:t>39. В случае изменения наименования,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любыми доступными способами, позволяющими подтвердить получение такого уведомления адресатом.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40. При исполнении настоящего договора стороны обязуются руководствоваться действующими нормативными правовыми актами Российской Федерации.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41. Настоящий договор составлен в 2 экземплярах, имеющих равную юридическую силу.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 xml:space="preserve">42. </w:t>
      </w:r>
      <w:hyperlink w:anchor="Par257" w:history="1">
        <w:r w:rsidRPr="004F6961">
          <w:rPr>
            <w:rFonts w:ascii="Times New Roman" w:hAnsi="Times New Roman" w:cs="Times New Roman"/>
            <w:sz w:val="28"/>
            <w:szCs w:val="28"/>
          </w:rPr>
          <w:t>Приложения</w:t>
        </w:r>
      </w:hyperlink>
      <w:r w:rsidRPr="004F6961">
        <w:rPr>
          <w:rFonts w:ascii="Times New Roman" w:hAnsi="Times New Roman" w:cs="Times New Roman"/>
          <w:sz w:val="28"/>
          <w:szCs w:val="28"/>
        </w:rPr>
        <w:t xml:space="preserve"> к настоящему договору являются его неотъемлемой частью:</w:t>
      </w:r>
    </w:p>
    <w:p w:rsidR="00B513FB" w:rsidRPr="004F6961" w:rsidRDefault="00B513FB" w:rsidP="00B513FB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Приложение №1 – Акт о разграничении балансовой принадлежности и эксплуатационной ответственности.</w:t>
      </w:r>
    </w:p>
    <w:p w:rsidR="00B513FB" w:rsidRPr="004F6961" w:rsidRDefault="00B513FB" w:rsidP="00B513FB">
      <w:pPr>
        <w:pStyle w:val="ConsPlusNonforma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Приложение №2 – Режим подачи (потребления) холодной воды.</w:t>
      </w:r>
    </w:p>
    <w:p w:rsidR="00B513FB" w:rsidRPr="004F6961" w:rsidRDefault="00B513FB" w:rsidP="00B513F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Приложение №3 - Сведения о приборах учета.</w:t>
      </w: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13FB" w:rsidRPr="004F6961" w:rsidRDefault="00B513FB" w:rsidP="00B513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13FB" w:rsidRPr="004F6961" w:rsidRDefault="00B513FB" w:rsidP="00B513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086" w:type="dxa"/>
        <w:tblLayout w:type="fixed"/>
        <w:tblLook w:val="0000" w:firstRow="0" w:lastRow="0" w:firstColumn="0" w:lastColumn="0" w:noHBand="0" w:noVBand="0"/>
      </w:tblPr>
      <w:tblGrid>
        <w:gridCol w:w="5168"/>
        <w:gridCol w:w="4918"/>
      </w:tblGrid>
      <w:tr w:rsidR="00B513FB" w:rsidRPr="004F6961" w:rsidTr="00AB0401">
        <w:trPr>
          <w:trHeight w:val="377"/>
        </w:trPr>
        <w:tc>
          <w:tcPr>
            <w:tcW w:w="5168" w:type="dxa"/>
          </w:tcPr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4918" w:type="dxa"/>
          </w:tcPr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Абонент</w:t>
            </w:r>
          </w:p>
        </w:tc>
      </w:tr>
      <w:tr w:rsidR="00B513FB" w:rsidRPr="004F6961" w:rsidTr="00AB0401">
        <w:trPr>
          <w:cantSplit/>
          <w:trHeight w:val="227"/>
        </w:trPr>
        <w:tc>
          <w:tcPr>
            <w:tcW w:w="5168" w:type="dxa"/>
          </w:tcPr>
          <w:p w:rsidR="00B513FB" w:rsidRPr="004F6961" w:rsidRDefault="00B513FB" w:rsidP="00AB0401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Квадра</w:t>
            </w:r>
            <w:proofErr w:type="spellEnd"/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Место нахождения, почтовый адрес: </w:t>
            </w:r>
          </w:p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iCs/>
                <w:sz w:val="28"/>
                <w:szCs w:val="28"/>
              </w:rPr>
              <w:t>119017, г. Москва, ВН</w:t>
            </w:r>
            <w:proofErr w:type="gramStart"/>
            <w:r w:rsidRPr="004F6961">
              <w:rPr>
                <w:rFonts w:ascii="Times New Roman" w:hAnsi="Times New Roman" w:cs="Times New Roman"/>
                <w:iCs/>
                <w:sz w:val="28"/>
                <w:szCs w:val="28"/>
              </w:rPr>
              <w:t>.Т</w:t>
            </w:r>
            <w:proofErr w:type="gramEnd"/>
            <w:r w:rsidRPr="004F69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ЕР.Г. МУНИЦИПАЛЬНЫЙ ОКРУГ ЯКИМАНКА, УЛ. БОЛЬШАЯ ОРДЫНКА, Д. 40, СТР. 1. </w:t>
            </w:r>
          </w:p>
          <w:p w:rsidR="00B513FB" w:rsidRPr="004F6961" w:rsidRDefault="00B513FB" w:rsidP="00AB0401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Расчет и принятие исполнения ведет:</w:t>
            </w:r>
          </w:p>
          <w:p w:rsidR="00B513FB" w:rsidRPr="004F6961" w:rsidRDefault="00B513FB" w:rsidP="00AB0401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Филиал АО «</w:t>
            </w:r>
            <w:proofErr w:type="spellStart"/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Квадра</w:t>
            </w:r>
            <w:proofErr w:type="spellEnd"/>
            <w:r w:rsidRPr="004F696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–«</w:t>
            </w:r>
            <w:proofErr w:type="gramEnd"/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Воронежская генерация»</w:t>
            </w:r>
          </w:p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Место расположения филиала: </w:t>
            </w:r>
          </w:p>
          <w:p w:rsidR="00B513FB" w:rsidRPr="004F6961" w:rsidRDefault="00B513FB" w:rsidP="00AB0401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6961">
              <w:rPr>
                <w:rFonts w:ascii="Times New Roman" w:hAnsi="Times New Roman" w:cs="Times New Roman"/>
                <w:sz w:val="28"/>
                <w:szCs w:val="28"/>
              </w:rPr>
              <w:t xml:space="preserve">ул. Лебедева, д.2, г. Воронеж,  Воронежская область, Российская федерация, 394014 </w:t>
            </w:r>
            <w:proofErr w:type="gramEnd"/>
          </w:p>
          <w:p w:rsidR="00B513FB" w:rsidRPr="004F6961" w:rsidRDefault="00B513FB" w:rsidP="00AB0401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Тел./ф. (473) 249-20-74, 241-12-76</w:t>
            </w:r>
          </w:p>
          <w:p w:rsidR="00B513FB" w:rsidRPr="004F6961" w:rsidRDefault="00B513FB" w:rsidP="00AB0401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ИНН/КПП 6829012680/366302001</w:t>
            </w:r>
          </w:p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4F6961">
              <w:rPr>
                <w:rFonts w:ascii="Times New Roman" w:hAnsi="Times New Roman" w:cs="Times New Roman"/>
                <w:sz w:val="28"/>
                <w:szCs w:val="28"/>
              </w:rPr>
              <w:t xml:space="preserve">/с 4070 2810 0007 9000 3353 </w:t>
            </w:r>
          </w:p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в  ФИЛИАЛЕ ЦЕНТРАЛЬНЫЙ ПАО БАНКА "ФК ОТКРЫТИЕ", МОСКВА</w:t>
            </w:r>
          </w:p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 xml:space="preserve">К/с 3010 1810 9452 5000 0297 </w:t>
            </w:r>
          </w:p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БИК 044525297</w:t>
            </w:r>
          </w:p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Управляющий директор филиала </w:t>
            </w:r>
          </w:p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Квадра</w:t>
            </w:r>
            <w:proofErr w:type="spellEnd"/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» «Воронежская генерация»</w:t>
            </w:r>
          </w:p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_____________________В.Н. Назаров</w:t>
            </w:r>
          </w:p>
        </w:tc>
        <w:tc>
          <w:tcPr>
            <w:tcW w:w="4918" w:type="dxa"/>
          </w:tcPr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(сокращенное наименование)</w:t>
            </w:r>
          </w:p>
          <w:p w:rsidR="00B513FB" w:rsidRPr="004F6961" w:rsidRDefault="00B513FB" w:rsidP="00AB0401">
            <w:pPr>
              <w:widowControl w:val="0"/>
              <w:tabs>
                <w:tab w:val="left" w:pos="963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нахождения, почтовый адрес: </w:t>
            </w:r>
          </w:p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ИНН/КПП ____________/______________</w:t>
            </w:r>
          </w:p>
          <w:p w:rsidR="00B513FB" w:rsidRPr="004F6961" w:rsidRDefault="00B513FB" w:rsidP="00AB0401">
            <w:pPr>
              <w:pStyle w:val="a4"/>
              <w:rPr>
                <w:sz w:val="28"/>
                <w:szCs w:val="28"/>
              </w:rPr>
            </w:pPr>
            <w:r w:rsidRPr="004F6961">
              <w:rPr>
                <w:sz w:val="28"/>
                <w:szCs w:val="28"/>
              </w:rPr>
              <w:t>Банковские реквизиты:_______________</w:t>
            </w:r>
          </w:p>
          <w:p w:rsidR="00B513FB" w:rsidRPr="004F6961" w:rsidRDefault="00B513FB" w:rsidP="00AB0401">
            <w:pPr>
              <w:pStyle w:val="a4"/>
              <w:rPr>
                <w:sz w:val="28"/>
                <w:szCs w:val="28"/>
              </w:rPr>
            </w:pPr>
            <w:r w:rsidRPr="004F6961">
              <w:rPr>
                <w:sz w:val="28"/>
                <w:szCs w:val="28"/>
              </w:rPr>
              <w:t>___________________________________</w:t>
            </w:r>
          </w:p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513FB" w:rsidRPr="004F6961" w:rsidRDefault="00B513FB" w:rsidP="00B513F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513FB" w:rsidRPr="004F6961" w:rsidRDefault="00B513FB" w:rsidP="00B5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br w:type="page"/>
      </w:r>
    </w:p>
    <w:p w:rsidR="00B513FB" w:rsidRPr="004F6961" w:rsidRDefault="00B513FB" w:rsidP="00B513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B513FB" w:rsidRPr="004F6961" w:rsidRDefault="00B513FB" w:rsidP="00B513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к  договору</w:t>
      </w:r>
    </w:p>
    <w:p w:rsidR="00B513FB" w:rsidRPr="004F6961" w:rsidRDefault="00B513FB" w:rsidP="00B513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холодного водоснабжения</w:t>
      </w:r>
    </w:p>
    <w:p w:rsidR="00B513FB" w:rsidRPr="004F6961" w:rsidRDefault="00B513FB" w:rsidP="00B513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513FB" w:rsidRPr="004F6961" w:rsidRDefault="00B513FB" w:rsidP="00B513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257"/>
      <w:bookmarkEnd w:id="5"/>
      <w:r w:rsidRPr="004F6961">
        <w:rPr>
          <w:rFonts w:ascii="Times New Roman" w:hAnsi="Times New Roman" w:cs="Times New Roman"/>
          <w:sz w:val="28"/>
          <w:szCs w:val="28"/>
        </w:rPr>
        <w:t>Акт</w:t>
      </w:r>
    </w:p>
    <w:p w:rsidR="00B513FB" w:rsidRPr="004F6961" w:rsidRDefault="00B513FB" w:rsidP="00B513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о разграничении балансовой принадлежности</w:t>
      </w:r>
    </w:p>
    <w:p w:rsidR="00B513FB" w:rsidRPr="004F6961" w:rsidRDefault="00B513FB" w:rsidP="00B513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и эксплуатационной ответственности</w:t>
      </w:r>
    </w:p>
    <w:p w:rsidR="00B513FB" w:rsidRPr="004F6961" w:rsidRDefault="00B513FB" w:rsidP="00B513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513FB" w:rsidRPr="004F6961" w:rsidRDefault="00B513FB" w:rsidP="00B513FB">
      <w:pPr>
        <w:spacing w:after="0" w:line="240" w:lineRule="auto"/>
        <w:ind w:firstLine="77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961">
        <w:rPr>
          <w:rFonts w:ascii="Times New Roman" w:hAnsi="Times New Roman" w:cs="Times New Roman"/>
          <w:b/>
          <w:sz w:val="28"/>
          <w:szCs w:val="28"/>
        </w:rPr>
        <w:t>Акционерное общество «</w:t>
      </w:r>
      <w:proofErr w:type="spellStart"/>
      <w:r w:rsidRPr="004F6961">
        <w:rPr>
          <w:rFonts w:ascii="Times New Roman" w:hAnsi="Times New Roman" w:cs="Times New Roman"/>
          <w:b/>
          <w:sz w:val="28"/>
          <w:szCs w:val="28"/>
        </w:rPr>
        <w:t>Квадра</w:t>
      </w:r>
      <w:proofErr w:type="spellEnd"/>
      <w:r w:rsidRPr="004F6961">
        <w:rPr>
          <w:rFonts w:ascii="Times New Roman" w:hAnsi="Times New Roman" w:cs="Times New Roman"/>
          <w:b/>
          <w:sz w:val="28"/>
          <w:szCs w:val="28"/>
        </w:rPr>
        <w:t xml:space="preserve"> – Генерирующая компания» (АО «</w:t>
      </w:r>
      <w:proofErr w:type="spellStart"/>
      <w:r w:rsidRPr="004F6961">
        <w:rPr>
          <w:rFonts w:ascii="Times New Roman" w:hAnsi="Times New Roman" w:cs="Times New Roman"/>
          <w:b/>
          <w:sz w:val="28"/>
          <w:szCs w:val="28"/>
        </w:rPr>
        <w:t>Квадра</w:t>
      </w:r>
      <w:proofErr w:type="spellEnd"/>
      <w:r w:rsidRPr="004F6961">
        <w:rPr>
          <w:rFonts w:ascii="Times New Roman" w:hAnsi="Times New Roman" w:cs="Times New Roman"/>
          <w:b/>
          <w:sz w:val="28"/>
          <w:szCs w:val="28"/>
        </w:rPr>
        <w:t>»)</w:t>
      </w:r>
      <w:r w:rsidRPr="004F6961">
        <w:rPr>
          <w:rFonts w:ascii="Times New Roman" w:hAnsi="Times New Roman" w:cs="Times New Roman"/>
          <w:sz w:val="28"/>
          <w:szCs w:val="28"/>
        </w:rPr>
        <w:t>, именуемое в дальнейшем «Организация», в лице управляющего директора филиала АО «</w:t>
      </w:r>
      <w:proofErr w:type="spellStart"/>
      <w:r w:rsidRPr="004F6961">
        <w:rPr>
          <w:rFonts w:ascii="Times New Roman" w:hAnsi="Times New Roman" w:cs="Times New Roman"/>
          <w:sz w:val="28"/>
          <w:szCs w:val="28"/>
        </w:rPr>
        <w:t>Квадра</w:t>
      </w:r>
      <w:proofErr w:type="spellEnd"/>
      <w:r w:rsidRPr="004F6961">
        <w:rPr>
          <w:rFonts w:ascii="Times New Roman" w:hAnsi="Times New Roman" w:cs="Times New Roman"/>
          <w:sz w:val="28"/>
          <w:szCs w:val="28"/>
        </w:rPr>
        <w:t xml:space="preserve">» - «Воронежская генерация» Назарова Виктора Николаевича, действующего на основании доверенности №ИА-509/2022-ВГ от 09.12.2022г., с одной стороны, и </w:t>
      </w:r>
      <w:r w:rsidRPr="004F6961">
        <w:rPr>
          <w:rFonts w:ascii="Times New Roman" w:hAnsi="Times New Roman" w:cs="Times New Roman"/>
          <w:b/>
          <w:sz w:val="28"/>
          <w:szCs w:val="28"/>
        </w:rPr>
        <w:t>Полное наименование (сокращенное наименование)</w:t>
      </w:r>
      <w:r w:rsidRPr="004F69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4F6961">
        <w:rPr>
          <w:rFonts w:ascii="Times New Roman" w:hAnsi="Times New Roman" w:cs="Times New Roman"/>
          <w:sz w:val="28"/>
          <w:szCs w:val="28"/>
        </w:rPr>
        <w:t>именуемое в дальнейшем «Абонент», в лице ____________________, действующего на основании __________________, с др</w:t>
      </w:r>
      <w:r w:rsidRPr="004F6961">
        <w:rPr>
          <w:rFonts w:ascii="Times New Roman" w:hAnsi="Times New Roman" w:cs="Times New Roman"/>
          <w:spacing w:val="-4"/>
          <w:sz w:val="28"/>
          <w:szCs w:val="28"/>
        </w:rPr>
        <w:t xml:space="preserve">угой стороны, составили настоящий акт о том, что </w:t>
      </w:r>
      <w:r w:rsidRPr="004F6961">
        <w:rPr>
          <w:rFonts w:ascii="Times New Roman" w:hAnsi="Times New Roman" w:cs="Times New Roman"/>
          <w:color w:val="000000"/>
          <w:spacing w:val="-4"/>
          <w:sz w:val="28"/>
          <w:szCs w:val="28"/>
        </w:rPr>
        <w:t>границей раздела</w:t>
      </w:r>
      <w:proofErr w:type="gramEnd"/>
      <w:r w:rsidRPr="004F696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балансовой принадлежности водопроводных сетей О</w:t>
      </w:r>
      <w:r w:rsidRPr="004F6961">
        <w:rPr>
          <w:rFonts w:ascii="Times New Roman" w:hAnsi="Times New Roman" w:cs="Times New Roman"/>
          <w:spacing w:val="-4"/>
          <w:sz w:val="28"/>
          <w:szCs w:val="28"/>
        </w:rPr>
        <w:t>рганизации</w:t>
      </w:r>
      <w:r w:rsidRPr="004F696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и </w:t>
      </w:r>
      <w:r w:rsidRPr="004F6961">
        <w:rPr>
          <w:rFonts w:ascii="Times New Roman" w:hAnsi="Times New Roman" w:cs="Times New Roman"/>
          <w:spacing w:val="-4"/>
          <w:sz w:val="28"/>
          <w:szCs w:val="28"/>
        </w:rPr>
        <w:t>Абонента</w:t>
      </w:r>
      <w:r w:rsidRPr="004F696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является</w:t>
      </w:r>
      <w:r w:rsidRPr="004F6961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</w:t>
      </w:r>
      <w:r w:rsidRPr="004F6961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B513FB" w:rsidRPr="004F6961" w:rsidRDefault="00B513FB" w:rsidP="00B513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513FB" w:rsidRPr="004F6961" w:rsidRDefault="00B513FB" w:rsidP="00B513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709"/>
        <w:gridCol w:w="4252"/>
      </w:tblGrid>
      <w:tr w:rsidR="00B513FB" w:rsidRPr="004F6961" w:rsidTr="00AB0401">
        <w:tc>
          <w:tcPr>
            <w:tcW w:w="4928" w:type="dxa"/>
          </w:tcPr>
          <w:p w:rsidR="00B513FB" w:rsidRPr="004F6961" w:rsidRDefault="00B513FB" w:rsidP="00AB040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709" w:type="dxa"/>
          </w:tcPr>
          <w:p w:rsidR="00B513FB" w:rsidRPr="004F6961" w:rsidRDefault="00B513FB" w:rsidP="00AB040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513FB" w:rsidRPr="004F6961" w:rsidRDefault="00B513FB" w:rsidP="00AB040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Абонент</w:t>
            </w:r>
          </w:p>
        </w:tc>
      </w:tr>
      <w:tr w:rsidR="00B513FB" w:rsidRPr="004F6961" w:rsidTr="00AB0401">
        <w:tc>
          <w:tcPr>
            <w:tcW w:w="4928" w:type="dxa"/>
          </w:tcPr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Управляющий директор филиала АО «</w:t>
            </w:r>
            <w:proofErr w:type="spellStart"/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Квадра</w:t>
            </w:r>
            <w:proofErr w:type="spellEnd"/>
            <w:r w:rsidRPr="004F6961">
              <w:rPr>
                <w:rFonts w:ascii="Times New Roman" w:hAnsi="Times New Roman" w:cs="Times New Roman"/>
                <w:sz w:val="28"/>
                <w:szCs w:val="28"/>
              </w:rPr>
              <w:t xml:space="preserve">» - «Воронежская генерация» </w:t>
            </w:r>
          </w:p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3FB" w:rsidRPr="004F6961" w:rsidRDefault="00B513FB" w:rsidP="00AB040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_______________ В.Н. Назаров</w:t>
            </w:r>
          </w:p>
        </w:tc>
        <w:tc>
          <w:tcPr>
            <w:tcW w:w="709" w:type="dxa"/>
          </w:tcPr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513FB" w:rsidRPr="004F6961" w:rsidRDefault="00B513FB" w:rsidP="00AB0401">
            <w:pPr>
              <w:tabs>
                <w:tab w:val="left" w:pos="35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513FB" w:rsidRPr="004F6961" w:rsidTr="00AB0401">
        <w:tc>
          <w:tcPr>
            <w:tcW w:w="4928" w:type="dxa"/>
          </w:tcPr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"___" ________ 20__ г.</w:t>
            </w:r>
          </w:p>
        </w:tc>
        <w:tc>
          <w:tcPr>
            <w:tcW w:w="709" w:type="dxa"/>
          </w:tcPr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"___" ________ 20__ г.</w:t>
            </w:r>
          </w:p>
        </w:tc>
      </w:tr>
    </w:tbl>
    <w:p w:rsidR="00B513FB" w:rsidRDefault="00B513FB" w:rsidP="00B513FB">
      <w:pPr>
        <w:pStyle w:val="ConsPlusNormal"/>
        <w:jc w:val="right"/>
      </w:pPr>
    </w:p>
    <w:p w:rsidR="00B513FB" w:rsidRDefault="00B513FB" w:rsidP="00B513FB">
      <w:pPr>
        <w:pStyle w:val="ConsPlusNormal"/>
        <w:jc w:val="right"/>
      </w:pPr>
    </w:p>
    <w:p w:rsidR="00B513FB" w:rsidRDefault="00B513FB" w:rsidP="00B513FB">
      <w:pPr>
        <w:pStyle w:val="ConsPlusNormal"/>
        <w:jc w:val="right"/>
      </w:pPr>
    </w:p>
    <w:p w:rsidR="00B513FB" w:rsidRDefault="00B513FB" w:rsidP="00B513FB">
      <w:pPr>
        <w:pStyle w:val="ConsPlusNormal"/>
        <w:jc w:val="right"/>
      </w:pPr>
    </w:p>
    <w:p w:rsidR="00B513FB" w:rsidRDefault="00B513FB" w:rsidP="00B513FB">
      <w:pPr>
        <w:pStyle w:val="ConsPlusNormal"/>
        <w:jc w:val="right"/>
      </w:pPr>
    </w:p>
    <w:p w:rsidR="00B513FB" w:rsidRDefault="00B513FB" w:rsidP="00B513FB">
      <w:pPr>
        <w:pStyle w:val="ConsPlusNormal"/>
        <w:jc w:val="right"/>
      </w:pPr>
    </w:p>
    <w:p w:rsidR="00B513FB" w:rsidRDefault="00B513FB" w:rsidP="00B513FB">
      <w:pPr>
        <w:pStyle w:val="ConsPlusNormal"/>
        <w:jc w:val="right"/>
      </w:pPr>
    </w:p>
    <w:p w:rsidR="00B513FB" w:rsidRDefault="00B513FB" w:rsidP="00B513FB">
      <w:pPr>
        <w:pStyle w:val="ConsPlusNormal"/>
        <w:jc w:val="right"/>
      </w:pPr>
    </w:p>
    <w:p w:rsidR="00B513FB" w:rsidRDefault="00B513FB" w:rsidP="00B513FB">
      <w:pPr>
        <w:pStyle w:val="ConsPlusNormal"/>
        <w:jc w:val="right"/>
      </w:pPr>
    </w:p>
    <w:p w:rsidR="00B513FB" w:rsidRDefault="00B513FB" w:rsidP="00B513FB">
      <w:pPr>
        <w:pStyle w:val="ConsPlusNormal"/>
        <w:jc w:val="right"/>
      </w:pPr>
    </w:p>
    <w:p w:rsidR="00B513FB" w:rsidRDefault="00B513FB" w:rsidP="00B513FB">
      <w:pPr>
        <w:pStyle w:val="ConsPlusNormal"/>
        <w:jc w:val="right"/>
      </w:pPr>
    </w:p>
    <w:p w:rsidR="00B513FB" w:rsidRDefault="00B513FB" w:rsidP="00B513FB">
      <w:pPr>
        <w:pStyle w:val="ConsPlusNormal"/>
        <w:jc w:val="right"/>
      </w:pPr>
    </w:p>
    <w:p w:rsidR="00B513FB" w:rsidRDefault="00B513FB" w:rsidP="00B513FB">
      <w:pPr>
        <w:pStyle w:val="ConsPlusNormal"/>
        <w:jc w:val="right"/>
      </w:pPr>
    </w:p>
    <w:p w:rsidR="00B513FB" w:rsidRDefault="00B513FB" w:rsidP="00B513FB">
      <w:pPr>
        <w:pStyle w:val="ConsPlusNormal"/>
        <w:jc w:val="right"/>
      </w:pPr>
    </w:p>
    <w:p w:rsidR="00B513FB" w:rsidRDefault="00B513FB" w:rsidP="00B513FB">
      <w:pPr>
        <w:pStyle w:val="ConsPlusNormal"/>
        <w:jc w:val="right"/>
      </w:pPr>
    </w:p>
    <w:p w:rsidR="00B513FB" w:rsidRDefault="00B513FB" w:rsidP="00B513FB">
      <w:pPr>
        <w:pStyle w:val="ConsPlusNormal"/>
        <w:jc w:val="right"/>
        <w:sectPr w:rsidR="00B513FB" w:rsidSect="0030281A">
          <w:pgSz w:w="11906" w:h="16838"/>
          <w:pgMar w:top="567" w:right="567" w:bottom="567" w:left="1134" w:header="720" w:footer="720" w:gutter="0"/>
          <w:cols w:space="720"/>
          <w:noEndnote/>
        </w:sectPr>
      </w:pPr>
    </w:p>
    <w:p w:rsidR="00B513FB" w:rsidRDefault="00B513FB" w:rsidP="00B513FB">
      <w:pPr>
        <w:pStyle w:val="ConsPlusNormal"/>
        <w:jc w:val="righ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6517005</wp:posOffset>
                </wp:positionH>
                <wp:positionV relativeFrom="paragraph">
                  <wp:posOffset>19685</wp:posOffset>
                </wp:positionV>
                <wp:extent cx="3117215" cy="1092835"/>
                <wp:effectExtent l="11430" t="8255" r="5080" b="133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215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3FB" w:rsidRPr="004F6961" w:rsidRDefault="00B513FB" w:rsidP="00B513FB">
                            <w:pPr>
                              <w:pStyle w:val="ConsPlusNormal"/>
                              <w:jc w:val="right"/>
                              <w:outlineLvl w:val="1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F69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 N 1</w:t>
                            </w:r>
                          </w:p>
                          <w:p w:rsidR="00B513FB" w:rsidRPr="004F6961" w:rsidRDefault="00B513FB" w:rsidP="00B513FB">
                            <w:pPr>
                              <w:pStyle w:val="ConsPlusNormal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F69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договору</w:t>
                            </w:r>
                          </w:p>
                          <w:p w:rsidR="00B513FB" w:rsidRPr="004F6961" w:rsidRDefault="00B513FB" w:rsidP="00B513FB">
                            <w:pPr>
                              <w:pStyle w:val="ConsPlusNormal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F69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холодного водоснабжения</w:t>
                            </w:r>
                          </w:p>
                          <w:p w:rsidR="00B513FB" w:rsidRPr="004F6961" w:rsidRDefault="00B513FB" w:rsidP="00B513F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13.15pt;margin-top:1.55pt;width:245.45pt;height:8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" strokecolor="white">
                <v:textbox>
                  <w:txbxContent>
                    <w:p w:rsidR="00B513FB" w:rsidRPr="004F6961" w:rsidRDefault="00B513FB" w:rsidP="00B513FB">
                      <w:pPr>
                        <w:pStyle w:val="ConsPlusNormal"/>
                        <w:jc w:val="right"/>
                        <w:outlineLvl w:val="1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F696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 N 1</w:t>
                      </w:r>
                    </w:p>
                    <w:p w:rsidR="00B513FB" w:rsidRPr="004F6961" w:rsidRDefault="00B513FB" w:rsidP="00B513FB">
                      <w:pPr>
                        <w:pStyle w:val="ConsPlusNormal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F696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договору</w:t>
                      </w:r>
                    </w:p>
                    <w:p w:rsidR="00B513FB" w:rsidRPr="004F6961" w:rsidRDefault="00B513FB" w:rsidP="00B513FB">
                      <w:pPr>
                        <w:pStyle w:val="ConsPlusNormal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F696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холодного водоснабжения</w:t>
                      </w:r>
                    </w:p>
                    <w:p w:rsidR="00B513FB" w:rsidRPr="004F6961" w:rsidRDefault="00B513FB" w:rsidP="00B513F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4665980</wp:posOffset>
                </wp:positionH>
                <wp:positionV relativeFrom="paragraph">
                  <wp:posOffset>-6453505</wp:posOffset>
                </wp:positionV>
                <wp:extent cx="4540250" cy="571500"/>
                <wp:effectExtent l="0" t="2540" r="444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13FB" w:rsidRDefault="00B513FB" w:rsidP="00B513FB">
                            <w:pPr>
                              <w:spacing w:after="0" w:line="360" w:lineRule="atLeast"/>
                              <w:ind w:left="4313" w:firstLine="22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C6B5B">
                              <w:rPr>
                                <w:sz w:val="24"/>
                                <w:szCs w:val="24"/>
                              </w:rPr>
                              <w:t>ПРИЛОЖЕНИЕ № 1</w:t>
                            </w:r>
                          </w:p>
                          <w:p w:rsidR="00B513FB" w:rsidRPr="004C6B5B" w:rsidRDefault="00B513FB" w:rsidP="00B513FB">
                            <w:pPr>
                              <w:spacing w:after="0" w:line="360" w:lineRule="atLeast"/>
                              <w:ind w:left="227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CD26E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к договору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№_____________</w:t>
                            </w:r>
                          </w:p>
                          <w:p w:rsidR="00B513FB" w:rsidRDefault="00B513FB" w:rsidP="00B513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367.4pt;margin-top:-508.15pt;width:357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" stroked="f">
                <v:textbox>
                  <w:txbxContent>
                    <w:p w:rsidR="00B513FB" w:rsidRDefault="00B513FB" w:rsidP="00B513FB">
                      <w:pPr>
                        <w:spacing w:after="0" w:line="360" w:lineRule="atLeast"/>
                        <w:ind w:left="4313" w:firstLine="22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C6B5B">
                        <w:rPr>
                          <w:sz w:val="24"/>
                          <w:szCs w:val="24"/>
                        </w:rPr>
                        <w:t>ПРИЛОЖЕНИЕ № 1</w:t>
                      </w:r>
                    </w:p>
                    <w:p w:rsidR="00B513FB" w:rsidRPr="004C6B5B" w:rsidRDefault="00B513FB" w:rsidP="00B513FB">
                      <w:pPr>
                        <w:spacing w:after="0" w:line="360" w:lineRule="atLeast"/>
                        <w:ind w:left="227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</w:t>
                      </w:r>
                      <w:r w:rsidRPr="00CD26E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к договору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№_____________</w:t>
                      </w:r>
                    </w:p>
                    <w:p w:rsidR="00B513FB" w:rsidRDefault="00B513FB" w:rsidP="00B513FB"/>
                  </w:txbxContent>
                </v:textbox>
              </v:shape>
            </w:pict>
          </mc:Fallback>
        </mc:AlternateContent>
      </w:r>
    </w:p>
    <w:p w:rsidR="00B513FB" w:rsidRDefault="00B513FB" w:rsidP="00B513FB">
      <w:pPr>
        <w:pStyle w:val="ConsPlusNormal"/>
        <w:jc w:val="center"/>
      </w:pPr>
    </w:p>
    <w:p w:rsidR="00B513FB" w:rsidRPr="00E77113" w:rsidRDefault="00B513FB" w:rsidP="00B513FB"/>
    <w:p w:rsidR="00B513FB" w:rsidRPr="00E77113" w:rsidRDefault="00B513FB" w:rsidP="00B513FB"/>
    <w:p w:rsidR="00B513FB" w:rsidRPr="00F44876" w:rsidRDefault="00B513FB" w:rsidP="00B513FB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B513FB" w:rsidRPr="004F6961" w:rsidRDefault="00B513FB" w:rsidP="00B513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Граница раздела балансовой принадлежности трубопровода донской воды</w:t>
      </w:r>
    </w:p>
    <w:p w:rsidR="00B513FB" w:rsidRPr="00E77113" w:rsidRDefault="00B513FB" w:rsidP="00B513FB"/>
    <w:p w:rsidR="00B513FB" w:rsidRPr="00E77113" w:rsidRDefault="00B513FB" w:rsidP="00B513FB"/>
    <w:p w:rsidR="00B513FB" w:rsidRPr="00E77113" w:rsidRDefault="00B513FB" w:rsidP="00B513FB"/>
    <w:p w:rsidR="00B513FB" w:rsidRPr="00E77113" w:rsidRDefault="00B513FB" w:rsidP="00B513FB"/>
    <w:p w:rsidR="00B513FB" w:rsidRPr="00E77113" w:rsidRDefault="00B513FB" w:rsidP="00B513FB"/>
    <w:p w:rsidR="00B513FB" w:rsidRPr="00E77113" w:rsidRDefault="00B513FB" w:rsidP="00B513FB"/>
    <w:p w:rsidR="00B513FB" w:rsidRPr="00E77113" w:rsidRDefault="00B513FB" w:rsidP="00B513FB"/>
    <w:p w:rsidR="00B513FB" w:rsidRDefault="00B513FB" w:rsidP="00B513FB"/>
    <w:p w:rsidR="00B513FB" w:rsidRDefault="00B513FB" w:rsidP="00B513FB">
      <w:pPr>
        <w:ind w:firstLine="708"/>
      </w:pPr>
    </w:p>
    <w:p w:rsidR="00B513FB" w:rsidRDefault="00B513FB" w:rsidP="00B513FB">
      <w:pPr>
        <w:tabs>
          <w:tab w:val="left" w:pos="916"/>
        </w:tabs>
      </w:pPr>
      <w:r>
        <w:tab/>
      </w:r>
    </w:p>
    <w:p w:rsidR="00B513FB" w:rsidRDefault="00B513FB" w:rsidP="00B513FB">
      <w:pPr>
        <w:tabs>
          <w:tab w:val="left" w:pos="916"/>
        </w:tabs>
      </w:pPr>
    </w:p>
    <w:tbl>
      <w:tblPr>
        <w:tblW w:w="0" w:type="auto"/>
        <w:tblInd w:w="2124" w:type="dxa"/>
        <w:tblLook w:val="01E0" w:firstRow="1" w:lastRow="1" w:firstColumn="1" w:lastColumn="1" w:noHBand="0" w:noVBand="0"/>
      </w:tblPr>
      <w:tblGrid>
        <w:gridCol w:w="4786"/>
        <w:gridCol w:w="284"/>
        <w:gridCol w:w="4394"/>
      </w:tblGrid>
      <w:tr w:rsidR="00B513FB" w:rsidRPr="004F6961" w:rsidTr="00AB0401">
        <w:tc>
          <w:tcPr>
            <w:tcW w:w="4786" w:type="dxa"/>
          </w:tcPr>
          <w:p w:rsidR="00B513FB" w:rsidRPr="004F6961" w:rsidRDefault="00B513FB" w:rsidP="00AB040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</w:p>
        </w:tc>
        <w:tc>
          <w:tcPr>
            <w:tcW w:w="284" w:type="dxa"/>
          </w:tcPr>
          <w:p w:rsidR="00B513FB" w:rsidRPr="004F6961" w:rsidRDefault="00B513FB" w:rsidP="00AB040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513FB" w:rsidRPr="004F6961" w:rsidRDefault="00B513FB" w:rsidP="00AB040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Абонент</w:t>
            </w:r>
          </w:p>
        </w:tc>
      </w:tr>
      <w:tr w:rsidR="00B513FB" w:rsidRPr="004F6961" w:rsidTr="00AB0401">
        <w:tc>
          <w:tcPr>
            <w:tcW w:w="4786" w:type="dxa"/>
          </w:tcPr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Управляющий директор филиала АО «</w:t>
            </w:r>
            <w:proofErr w:type="spellStart"/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Квадра</w:t>
            </w:r>
            <w:proofErr w:type="spellEnd"/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» - «Воронежская генерация»</w:t>
            </w:r>
          </w:p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3FB" w:rsidRPr="004F6961" w:rsidRDefault="00B513FB" w:rsidP="00AB040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_______________ В.Н. Назаров</w:t>
            </w:r>
          </w:p>
        </w:tc>
        <w:tc>
          <w:tcPr>
            <w:tcW w:w="284" w:type="dxa"/>
          </w:tcPr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513FB" w:rsidRPr="004F6961" w:rsidRDefault="00B513FB" w:rsidP="00AB0401">
            <w:pPr>
              <w:tabs>
                <w:tab w:val="left" w:pos="35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3FB" w:rsidRPr="004F6961" w:rsidTr="00AB0401">
        <w:tc>
          <w:tcPr>
            <w:tcW w:w="4786" w:type="dxa"/>
          </w:tcPr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"___" ________ 20__ г.</w:t>
            </w:r>
          </w:p>
        </w:tc>
        <w:tc>
          <w:tcPr>
            <w:tcW w:w="284" w:type="dxa"/>
          </w:tcPr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"___" ________ 20__ г.</w:t>
            </w:r>
          </w:p>
        </w:tc>
      </w:tr>
    </w:tbl>
    <w:p w:rsidR="00B513FB" w:rsidRPr="004F6961" w:rsidRDefault="00B513FB" w:rsidP="00B513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B513FB" w:rsidRPr="004F6961" w:rsidRDefault="00B513FB" w:rsidP="00B513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к договору</w:t>
      </w:r>
    </w:p>
    <w:p w:rsidR="00B513FB" w:rsidRPr="004F6961" w:rsidRDefault="00B513FB" w:rsidP="00B513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холодного водоснабжения</w:t>
      </w:r>
    </w:p>
    <w:p w:rsidR="00B513FB" w:rsidRPr="004F6961" w:rsidRDefault="00B513FB" w:rsidP="00B513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513FB" w:rsidRPr="004F6961" w:rsidRDefault="00B513FB" w:rsidP="00B513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Режим</w:t>
      </w:r>
    </w:p>
    <w:p w:rsidR="00B513FB" w:rsidRPr="004F6961" w:rsidRDefault="00B513FB" w:rsidP="00B513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подачи (потребления) холодной воды</w:t>
      </w:r>
    </w:p>
    <w:p w:rsidR="00B513FB" w:rsidRPr="004F6961" w:rsidRDefault="00B513FB" w:rsidP="00B513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4625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967"/>
        <w:gridCol w:w="2974"/>
        <w:gridCol w:w="4736"/>
        <w:gridCol w:w="4434"/>
      </w:tblGrid>
      <w:tr w:rsidR="00B513FB" w:rsidRPr="004F6961" w:rsidTr="00AB0401">
        <w:trPr>
          <w:cantSplit/>
        </w:trPr>
        <w:tc>
          <w:tcPr>
            <w:tcW w:w="369" w:type="pct"/>
            <w:vAlign w:val="center"/>
          </w:tcPr>
          <w:p w:rsidR="00B513FB" w:rsidRPr="004F6961" w:rsidRDefault="00B513FB" w:rsidP="00AB04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134" w:type="pct"/>
            <w:vAlign w:val="center"/>
          </w:tcPr>
          <w:p w:rsidR="00B513FB" w:rsidRPr="004F6961" w:rsidRDefault="00B513FB" w:rsidP="00AB04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  <w:p w:rsidR="00B513FB" w:rsidRPr="004F6961" w:rsidRDefault="00B513FB" w:rsidP="00AB04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(ввода)</w:t>
            </w:r>
          </w:p>
        </w:tc>
        <w:tc>
          <w:tcPr>
            <w:tcW w:w="1806" w:type="pct"/>
            <w:vAlign w:val="center"/>
          </w:tcPr>
          <w:p w:rsidR="00B513FB" w:rsidRPr="004F6961" w:rsidRDefault="00B513FB" w:rsidP="00AB04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 xml:space="preserve">Гарантированный объем подачи холодной воды технической воды, </w:t>
            </w:r>
            <w:proofErr w:type="gramStart"/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</w:p>
        </w:tc>
        <w:tc>
          <w:tcPr>
            <w:tcW w:w="1691" w:type="pct"/>
          </w:tcPr>
          <w:p w:rsidR="00B513FB" w:rsidRPr="004F6961" w:rsidRDefault="00B513FB" w:rsidP="00AB04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Гарантированный уровень давления холодной технической воды, атм.</w:t>
            </w:r>
          </w:p>
        </w:tc>
      </w:tr>
      <w:tr w:rsidR="00B513FB" w:rsidRPr="004F6961" w:rsidTr="00AB0401">
        <w:trPr>
          <w:cantSplit/>
        </w:trPr>
        <w:tc>
          <w:tcPr>
            <w:tcW w:w="369" w:type="pct"/>
          </w:tcPr>
          <w:p w:rsidR="00B513FB" w:rsidRPr="004F6961" w:rsidRDefault="00B513FB" w:rsidP="00AB04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pct"/>
          </w:tcPr>
          <w:p w:rsidR="00B513FB" w:rsidRPr="004F6961" w:rsidRDefault="00B513FB" w:rsidP="00AB04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6" w:type="pct"/>
          </w:tcPr>
          <w:p w:rsidR="00B513FB" w:rsidRPr="004F6961" w:rsidRDefault="00B513FB" w:rsidP="00AB04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1" w:type="pct"/>
          </w:tcPr>
          <w:p w:rsidR="00B513FB" w:rsidRPr="004F6961" w:rsidRDefault="00B513FB" w:rsidP="00AB04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13FB" w:rsidRPr="004F6961" w:rsidTr="00AB0401">
        <w:trPr>
          <w:cantSplit/>
        </w:trPr>
        <w:tc>
          <w:tcPr>
            <w:tcW w:w="369" w:type="pct"/>
          </w:tcPr>
          <w:p w:rsidR="00B513FB" w:rsidRPr="004F6961" w:rsidRDefault="00B513FB" w:rsidP="00AB04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pct"/>
          </w:tcPr>
          <w:p w:rsidR="00B513FB" w:rsidRPr="004F6961" w:rsidRDefault="00B513FB" w:rsidP="00AB04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pct"/>
          </w:tcPr>
          <w:p w:rsidR="00B513FB" w:rsidRPr="004F6961" w:rsidRDefault="00B513FB" w:rsidP="00AB04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pct"/>
          </w:tcPr>
          <w:p w:rsidR="00B513FB" w:rsidRPr="004F6961" w:rsidRDefault="00B513FB" w:rsidP="00AB04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3FB" w:rsidRPr="004F6961" w:rsidTr="00AB0401">
        <w:trPr>
          <w:cantSplit/>
        </w:trPr>
        <w:tc>
          <w:tcPr>
            <w:tcW w:w="369" w:type="pct"/>
          </w:tcPr>
          <w:p w:rsidR="00B513FB" w:rsidRPr="004F6961" w:rsidRDefault="00B513FB" w:rsidP="00AB04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pct"/>
          </w:tcPr>
          <w:p w:rsidR="00B513FB" w:rsidRPr="004F6961" w:rsidRDefault="00B513FB" w:rsidP="00AB04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pct"/>
          </w:tcPr>
          <w:p w:rsidR="00B513FB" w:rsidRPr="004F6961" w:rsidRDefault="00B513FB" w:rsidP="00AB04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pct"/>
          </w:tcPr>
          <w:p w:rsidR="00B513FB" w:rsidRPr="004F6961" w:rsidRDefault="00B513FB" w:rsidP="00AB04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3FB" w:rsidRPr="004F6961" w:rsidTr="00AB0401">
        <w:trPr>
          <w:cantSplit/>
        </w:trPr>
        <w:tc>
          <w:tcPr>
            <w:tcW w:w="369" w:type="pct"/>
          </w:tcPr>
          <w:p w:rsidR="00B513FB" w:rsidRPr="004F6961" w:rsidRDefault="00B513FB" w:rsidP="00AB04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pct"/>
          </w:tcPr>
          <w:p w:rsidR="00B513FB" w:rsidRPr="004F6961" w:rsidRDefault="00B513FB" w:rsidP="00AB04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pct"/>
          </w:tcPr>
          <w:p w:rsidR="00B513FB" w:rsidRPr="004F6961" w:rsidRDefault="00B513FB" w:rsidP="00AB04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pct"/>
          </w:tcPr>
          <w:p w:rsidR="00B513FB" w:rsidRPr="004F6961" w:rsidRDefault="00B513FB" w:rsidP="00AB04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3FB" w:rsidRPr="004F6961" w:rsidTr="00AB0401">
        <w:trPr>
          <w:cantSplit/>
        </w:trPr>
        <w:tc>
          <w:tcPr>
            <w:tcW w:w="369" w:type="pct"/>
          </w:tcPr>
          <w:p w:rsidR="00B513FB" w:rsidRPr="004F6961" w:rsidRDefault="00B513FB" w:rsidP="00AB04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pct"/>
          </w:tcPr>
          <w:p w:rsidR="00B513FB" w:rsidRPr="004F6961" w:rsidRDefault="00B513FB" w:rsidP="00AB04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pct"/>
          </w:tcPr>
          <w:p w:rsidR="00B513FB" w:rsidRPr="004F6961" w:rsidRDefault="00B513FB" w:rsidP="00AB04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pct"/>
          </w:tcPr>
          <w:p w:rsidR="00B513FB" w:rsidRPr="004F6961" w:rsidRDefault="00B513FB" w:rsidP="00AB04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3FB" w:rsidRPr="004F6961" w:rsidTr="00AB0401">
        <w:trPr>
          <w:cantSplit/>
        </w:trPr>
        <w:tc>
          <w:tcPr>
            <w:tcW w:w="369" w:type="pct"/>
          </w:tcPr>
          <w:p w:rsidR="00B513FB" w:rsidRPr="004F6961" w:rsidRDefault="00B513FB" w:rsidP="00AB04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pct"/>
          </w:tcPr>
          <w:p w:rsidR="00B513FB" w:rsidRPr="004F6961" w:rsidRDefault="00B513FB" w:rsidP="00AB04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pct"/>
          </w:tcPr>
          <w:p w:rsidR="00B513FB" w:rsidRPr="004F6961" w:rsidRDefault="00B513FB" w:rsidP="00AB04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pct"/>
          </w:tcPr>
          <w:p w:rsidR="00B513FB" w:rsidRPr="004F6961" w:rsidRDefault="00B513FB" w:rsidP="00AB04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3FB" w:rsidRPr="004F6961" w:rsidTr="00AB0401">
        <w:trPr>
          <w:cantSplit/>
        </w:trPr>
        <w:tc>
          <w:tcPr>
            <w:tcW w:w="369" w:type="pct"/>
          </w:tcPr>
          <w:p w:rsidR="00B513FB" w:rsidRPr="004F6961" w:rsidRDefault="00B513FB" w:rsidP="00AB04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pct"/>
          </w:tcPr>
          <w:p w:rsidR="00B513FB" w:rsidRPr="004F6961" w:rsidRDefault="00B513FB" w:rsidP="00AB04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pct"/>
          </w:tcPr>
          <w:p w:rsidR="00B513FB" w:rsidRPr="004F6961" w:rsidRDefault="00B513FB" w:rsidP="00AB04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pct"/>
          </w:tcPr>
          <w:p w:rsidR="00B513FB" w:rsidRPr="004F6961" w:rsidRDefault="00B513FB" w:rsidP="00AB040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3FB" w:rsidRPr="004F6961" w:rsidRDefault="00B513FB" w:rsidP="00B513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513FB" w:rsidRPr="004F6961" w:rsidRDefault="00B513FB" w:rsidP="00B513FB">
      <w:pPr>
        <w:spacing w:after="0" w:line="360" w:lineRule="atLeast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Режим установлен на период с  __.__.20__г. по __.__.20__г.</w:t>
      </w:r>
    </w:p>
    <w:p w:rsidR="00B513FB" w:rsidRPr="004F6961" w:rsidRDefault="00B513FB" w:rsidP="00B513F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Допустимые перерывы в продолжительности подачи холодной воды: кратковременные отключения для устранения дефектов.</w:t>
      </w:r>
    </w:p>
    <w:p w:rsidR="00B513FB" w:rsidRPr="004F6961" w:rsidRDefault="00B513FB" w:rsidP="00B513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513FB" w:rsidRPr="004F6961" w:rsidRDefault="00B513FB" w:rsidP="00B513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84"/>
        <w:gridCol w:w="4394"/>
      </w:tblGrid>
      <w:tr w:rsidR="00B513FB" w:rsidRPr="004F6961" w:rsidTr="00AB0401">
        <w:tc>
          <w:tcPr>
            <w:tcW w:w="4786" w:type="dxa"/>
          </w:tcPr>
          <w:p w:rsidR="00B513FB" w:rsidRPr="004F6961" w:rsidRDefault="00B513FB" w:rsidP="00AB040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</w:p>
        </w:tc>
        <w:tc>
          <w:tcPr>
            <w:tcW w:w="284" w:type="dxa"/>
          </w:tcPr>
          <w:p w:rsidR="00B513FB" w:rsidRPr="004F6961" w:rsidRDefault="00B513FB" w:rsidP="00AB040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513FB" w:rsidRPr="004F6961" w:rsidRDefault="00B513FB" w:rsidP="00AB040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Абонент</w:t>
            </w:r>
          </w:p>
        </w:tc>
      </w:tr>
      <w:tr w:rsidR="00B513FB" w:rsidRPr="004F6961" w:rsidTr="00AB0401">
        <w:tc>
          <w:tcPr>
            <w:tcW w:w="4786" w:type="dxa"/>
          </w:tcPr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Управляющий директор филиала АО «</w:t>
            </w:r>
            <w:proofErr w:type="spellStart"/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Квадра</w:t>
            </w:r>
            <w:proofErr w:type="spellEnd"/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» - «Воронежская генерация»</w:t>
            </w:r>
          </w:p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3FB" w:rsidRPr="004F6961" w:rsidRDefault="00B513FB" w:rsidP="00AB040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_______________ В.Н. Назаров</w:t>
            </w:r>
          </w:p>
        </w:tc>
        <w:tc>
          <w:tcPr>
            <w:tcW w:w="284" w:type="dxa"/>
          </w:tcPr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513FB" w:rsidRPr="004F6961" w:rsidRDefault="00B513FB" w:rsidP="00AB0401">
            <w:pPr>
              <w:tabs>
                <w:tab w:val="left" w:pos="35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3FB" w:rsidRPr="004F6961" w:rsidTr="00AB0401">
        <w:tc>
          <w:tcPr>
            <w:tcW w:w="4786" w:type="dxa"/>
          </w:tcPr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"___" ________ 20__ г.</w:t>
            </w:r>
          </w:p>
        </w:tc>
        <w:tc>
          <w:tcPr>
            <w:tcW w:w="284" w:type="dxa"/>
          </w:tcPr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"___" ________ 20__ г.</w:t>
            </w:r>
          </w:p>
        </w:tc>
      </w:tr>
    </w:tbl>
    <w:p w:rsidR="00B513FB" w:rsidRPr="004F6961" w:rsidRDefault="00B513FB" w:rsidP="00B513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br w:type="page"/>
      </w:r>
    </w:p>
    <w:p w:rsidR="00B513FB" w:rsidRPr="00E77113" w:rsidRDefault="00B513FB" w:rsidP="00B513FB">
      <w:pPr>
        <w:sectPr w:rsidR="00B513FB" w:rsidRPr="00E77113" w:rsidSect="00F21441">
          <w:pgSz w:w="16838" w:h="11906" w:orient="landscape"/>
          <w:pgMar w:top="567" w:right="1440" w:bottom="1134" w:left="1440" w:header="720" w:footer="720" w:gutter="0"/>
          <w:cols w:space="720"/>
          <w:noEndnote/>
        </w:sectPr>
      </w:pPr>
    </w:p>
    <w:p w:rsidR="00B513FB" w:rsidRPr="004F6961" w:rsidRDefault="00B513FB" w:rsidP="00B513F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:rsidR="00B513FB" w:rsidRPr="004F6961" w:rsidRDefault="00B513FB" w:rsidP="00B513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к договору</w:t>
      </w:r>
    </w:p>
    <w:p w:rsidR="00B513FB" w:rsidRPr="004F6961" w:rsidRDefault="00B513FB" w:rsidP="00B513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холодного водоснабжения</w:t>
      </w:r>
    </w:p>
    <w:p w:rsidR="00B513FB" w:rsidRPr="004F6961" w:rsidRDefault="00B513FB" w:rsidP="00B513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513FB" w:rsidRPr="004F6961" w:rsidRDefault="00B513FB" w:rsidP="00B513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513FB" w:rsidRPr="004F6961" w:rsidRDefault="00B513FB" w:rsidP="00B513F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6961">
        <w:rPr>
          <w:rFonts w:ascii="Times New Roman" w:hAnsi="Times New Roman" w:cs="Times New Roman"/>
          <w:sz w:val="28"/>
          <w:szCs w:val="28"/>
        </w:rPr>
        <w:t>Сведения о приборах учета</w:t>
      </w:r>
    </w:p>
    <w:p w:rsidR="00B513FB" w:rsidRPr="004F6961" w:rsidRDefault="00B513FB" w:rsidP="00B513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2"/>
        <w:gridCol w:w="2939"/>
        <w:gridCol w:w="2002"/>
        <w:gridCol w:w="2003"/>
        <w:gridCol w:w="2003"/>
      </w:tblGrid>
      <w:tr w:rsidR="00B513FB" w:rsidRPr="004F6961" w:rsidTr="00AB0401">
        <w:trPr>
          <w:tblCellSpacing w:w="5" w:type="nil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FB" w:rsidRPr="004F6961" w:rsidRDefault="00B513FB" w:rsidP="00AB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FB" w:rsidRPr="004F6961" w:rsidRDefault="00B513FB" w:rsidP="00AB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Месторасположение узла учета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FB" w:rsidRPr="004F6961" w:rsidRDefault="00B513FB" w:rsidP="00AB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 xml:space="preserve">Диаметр прибора учета, </w:t>
            </w:r>
            <w:proofErr w:type="gramStart"/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proofErr w:type="gram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FB" w:rsidRPr="004F6961" w:rsidRDefault="00B513FB" w:rsidP="00AB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Марка и заводской номер прибора учета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FB" w:rsidRPr="004F6961" w:rsidRDefault="00B513FB" w:rsidP="00AB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Технический паспорт прилагается (указать количество листов)</w:t>
            </w:r>
          </w:p>
        </w:tc>
      </w:tr>
      <w:tr w:rsidR="00B513FB" w:rsidRPr="004F6961" w:rsidTr="00AB0401">
        <w:trPr>
          <w:tblCellSpacing w:w="5" w:type="nil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FB" w:rsidRPr="004F6961" w:rsidRDefault="00B513FB" w:rsidP="00AB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FB" w:rsidRPr="004F6961" w:rsidRDefault="00B513FB" w:rsidP="00AB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FB" w:rsidRPr="004F6961" w:rsidRDefault="00B513FB" w:rsidP="00AB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FB" w:rsidRPr="004F6961" w:rsidRDefault="00B513FB" w:rsidP="00AB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FB" w:rsidRPr="004F6961" w:rsidRDefault="00B513FB" w:rsidP="00AB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513FB" w:rsidRPr="004F6961" w:rsidTr="00AB0401">
        <w:trPr>
          <w:trHeight w:val="720"/>
          <w:tblCellSpacing w:w="5" w:type="nil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FB" w:rsidRPr="004F6961" w:rsidRDefault="00B513FB" w:rsidP="00AB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FB" w:rsidRPr="004F6961" w:rsidRDefault="00B513FB" w:rsidP="00AB04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FB" w:rsidRPr="004F6961" w:rsidRDefault="00B513FB" w:rsidP="00AB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FB" w:rsidRPr="004F6961" w:rsidRDefault="00B513FB" w:rsidP="00AB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FB" w:rsidRPr="004F6961" w:rsidRDefault="00B513FB" w:rsidP="00AB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3FB" w:rsidRPr="004F6961" w:rsidTr="00AB0401">
        <w:trPr>
          <w:tblCellSpacing w:w="5" w:type="nil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FB" w:rsidRPr="004F6961" w:rsidRDefault="00B513FB" w:rsidP="00AB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FB" w:rsidRPr="004F6961" w:rsidRDefault="00B513FB" w:rsidP="00AB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FB" w:rsidRPr="004F6961" w:rsidRDefault="00B513FB" w:rsidP="00AB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FB" w:rsidRPr="004F6961" w:rsidRDefault="00B513FB" w:rsidP="00AB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FB" w:rsidRPr="004F6961" w:rsidRDefault="00B513FB" w:rsidP="00AB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13FB" w:rsidRPr="004F6961" w:rsidRDefault="00B513FB" w:rsidP="00B513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513FB" w:rsidRPr="004F6961" w:rsidRDefault="00B513FB" w:rsidP="00B513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513FB" w:rsidRPr="004F6961" w:rsidRDefault="00B513FB" w:rsidP="00B513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2"/>
        <w:gridCol w:w="2427"/>
        <w:gridCol w:w="2002"/>
        <w:gridCol w:w="2534"/>
        <w:gridCol w:w="2003"/>
      </w:tblGrid>
      <w:tr w:rsidR="00B513FB" w:rsidRPr="004F6961" w:rsidTr="00AB0401">
        <w:trPr>
          <w:tblCellSpacing w:w="5" w:type="nil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FB" w:rsidRPr="004F6961" w:rsidRDefault="00B513FB" w:rsidP="00AB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FB" w:rsidRPr="004F6961" w:rsidRDefault="00B513FB" w:rsidP="00AB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Марка и заводской номер прибора учета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FB" w:rsidRPr="004F6961" w:rsidRDefault="00B513FB" w:rsidP="00AB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Показания приборов учета на начало подачи ресурса, м</w:t>
            </w:r>
            <w:r w:rsidRPr="004F696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FB" w:rsidRPr="004F6961" w:rsidRDefault="00B513FB" w:rsidP="00AB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Дата опломбирования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FB" w:rsidRPr="004F6961" w:rsidRDefault="00B513FB" w:rsidP="00AB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Дата очередной поверки</w:t>
            </w:r>
          </w:p>
        </w:tc>
      </w:tr>
      <w:tr w:rsidR="00B513FB" w:rsidRPr="004F6961" w:rsidTr="00AB0401">
        <w:trPr>
          <w:tblCellSpacing w:w="5" w:type="nil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FB" w:rsidRPr="004F6961" w:rsidRDefault="00B513FB" w:rsidP="00AB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FB" w:rsidRPr="004F6961" w:rsidRDefault="00B513FB" w:rsidP="00AB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FB" w:rsidRPr="004F6961" w:rsidRDefault="00B513FB" w:rsidP="00AB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FB" w:rsidRPr="004F6961" w:rsidRDefault="00B513FB" w:rsidP="00AB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FB" w:rsidRPr="004F6961" w:rsidRDefault="00B513FB" w:rsidP="00AB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513FB" w:rsidRPr="004F6961" w:rsidTr="00AB0401">
        <w:trPr>
          <w:trHeight w:val="720"/>
          <w:tblCellSpacing w:w="5" w:type="nil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FB" w:rsidRPr="004F6961" w:rsidRDefault="00B513FB" w:rsidP="00AB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FB" w:rsidRPr="004F6961" w:rsidRDefault="00B513FB" w:rsidP="00AB0401">
            <w:pPr>
              <w:pStyle w:val="ConsPlusNormal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FB" w:rsidRPr="004F6961" w:rsidRDefault="00B513FB" w:rsidP="00AB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FB" w:rsidRPr="004F6961" w:rsidRDefault="00B513FB" w:rsidP="00AB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FB" w:rsidRPr="004F6961" w:rsidRDefault="00B513FB" w:rsidP="00AB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13FB" w:rsidRPr="004F6961" w:rsidTr="00AB0401">
        <w:trPr>
          <w:tblCellSpacing w:w="5" w:type="nil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FB" w:rsidRPr="004F6961" w:rsidRDefault="00B513FB" w:rsidP="00AB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FB" w:rsidRPr="004F6961" w:rsidRDefault="00B513FB" w:rsidP="00AB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FB" w:rsidRPr="004F6961" w:rsidRDefault="00B513FB" w:rsidP="00AB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FB" w:rsidRPr="004F6961" w:rsidRDefault="00B513FB" w:rsidP="00AB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FB" w:rsidRPr="004F6961" w:rsidRDefault="00B513FB" w:rsidP="00AB04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B513FB" w:rsidRPr="004F6961" w:rsidRDefault="00B513FB" w:rsidP="00B513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513FB" w:rsidRPr="004F6961" w:rsidRDefault="00B513FB" w:rsidP="00B513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284"/>
        <w:gridCol w:w="4394"/>
      </w:tblGrid>
      <w:tr w:rsidR="00B513FB" w:rsidRPr="004F6961" w:rsidTr="00AB0401">
        <w:tc>
          <w:tcPr>
            <w:tcW w:w="4786" w:type="dxa"/>
          </w:tcPr>
          <w:p w:rsidR="00B513FB" w:rsidRPr="004F6961" w:rsidRDefault="00B513FB" w:rsidP="00AB040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</w:p>
        </w:tc>
        <w:tc>
          <w:tcPr>
            <w:tcW w:w="284" w:type="dxa"/>
          </w:tcPr>
          <w:p w:rsidR="00B513FB" w:rsidRPr="004F6961" w:rsidRDefault="00B513FB" w:rsidP="00AB040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513FB" w:rsidRPr="004F6961" w:rsidRDefault="00B513FB" w:rsidP="00AB040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Абонент</w:t>
            </w:r>
          </w:p>
        </w:tc>
      </w:tr>
      <w:tr w:rsidR="00B513FB" w:rsidRPr="004F6961" w:rsidTr="00AB0401">
        <w:tc>
          <w:tcPr>
            <w:tcW w:w="4786" w:type="dxa"/>
          </w:tcPr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Управляющий директор филиала АО «</w:t>
            </w:r>
            <w:proofErr w:type="spellStart"/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Квадра</w:t>
            </w:r>
            <w:proofErr w:type="spellEnd"/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» - «Воронежская генерация»</w:t>
            </w:r>
          </w:p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13FB" w:rsidRPr="004F6961" w:rsidRDefault="00B513FB" w:rsidP="00AB0401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_______________ В.Н. Назаров</w:t>
            </w:r>
          </w:p>
        </w:tc>
        <w:tc>
          <w:tcPr>
            <w:tcW w:w="284" w:type="dxa"/>
          </w:tcPr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513FB" w:rsidRPr="004F6961" w:rsidRDefault="00B513FB" w:rsidP="00AB0401">
            <w:pPr>
              <w:tabs>
                <w:tab w:val="left" w:pos="35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B513FB" w:rsidRPr="004F6961" w:rsidTr="00AB0401">
        <w:tc>
          <w:tcPr>
            <w:tcW w:w="4786" w:type="dxa"/>
          </w:tcPr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"___" ________ 20__ г.</w:t>
            </w:r>
          </w:p>
        </w:tc>
        <w:tc>
          <w:tcPr>
            <w:tcW w:w="284" w:type="dxa"/>
          </w:tcPr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513FB" w:rsidRPr="004F6961" w:rsidRDefault="00B513FB" w:rsidP="00AB0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6961">
              <w:rPr>
                <w:rFonts w:ascii="Times New Roman" w:hAnsi="Times New Roman" w:cs="Times New Roman"/>
                <w:sz w:val="28"/>
                <w:szCs w:val="28"/>
              </w:rPr>
              <w:t>"___" ________ 20__ г.</w:t>
            </w:r>
          </w:p>
        </w:tc>
      </w:tr>
    </w:tbl>
    <w:p w:rsidR="00B513FB" w:rsidRPr="004F6961" w:rsidRDefault="00B513FB" w:rsidP="00B513FB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513FB" w:rsidRPr="0054191B" w:rsidRDefault="00B513FB" w:rsidP="003563FA">
      <w:pPr>
        <w:pStyle w:val="a3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00102A" w:rsidRDefault="00355799"/>
    <w:sectPr w:rsidR="00001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72825"/>
    <w:multiLevelType w:val="multilevel"/>
    <w:tmpl w:val="8BB2AE6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CCB4831"/>
    <w:multiLevelType w:val="hybridMultilevel"/>
    <w:tmpl w:val="845AF0B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D6A"/>
    <w:rsid w:val="001476B8"/>
    <w:rsid w:val="0030281A"/>
    <w:rsid w:val="00355799"/>
    <w:rsid w:val="003563FA"/>
    <w:rsid w:val="007F605D"/>
    <w:rsid w:val="008419B7"/>
    <w:rsid w:val="008E56CA"/>
    <w:rsid w:val="00B513FB"/>
    <w:rsid w:val="00C80D0F"/>
    <w:rsid w:val="00D64D6A"/>
    <w:rsid w:val="00F5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3FA"/>
    <w:pPr>
      <w:ind w:left="720"/>
      <w:contextualSpacing/>
    </w:pPr>
  </w:style>
  <w:style w:type="paragraph" w:customStyle="1" w:styleId="ConsPlusNormal">
    <w:name w:val="ConsPlusNormal"/>
    <w:uiPriority w:val="99"/>
    <w:rsid w:val="00B513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13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B513FB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B513FB"/>
    <w:rPr>
      <w:rFonts w:ascii="Times New Roman" w:eastAsia="Times New Roman" w:hAnsi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3FA"/>
    <w:pPr>
      <w:ind w:left="720"/>
      <w:contextualSpacing/>
    </w:pPr>
  </w:style>
  <w:style w:type="paragraph" w:customStyle="1" w:styleId="ConsPlusNormal">
    <w:name w:val="ConsPlusNormal"/>
    <w:uiPriority w:val="99"/>
    <w:rsid w:val="00B513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513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B513FB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B513FB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095478F819F4B5D7B1ACF6743A36FC63681399BDB88FE1D6A8D3134A2YDrB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1505</TotalTime>
  <Pages>14</Pages>
  <Words>3853</Words>
  <Characters>21966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Саженкова Ирина Анатолиевна</dc:creator>
  <cp:keywords/>
  <dc:description/>
  <cp:lastModifiedBy>Саженкова Ирина Анатолиевна</cp:lastModifiedBy>
  <cp:revision>4</cp:revision>
  <dcterms:created xsi:type="dcterms:W3CDTF">2023-11-09T12:27:00Z</dcterms:created>
  <dcterms:modified xsi:type="dcterms:W3CDTF">2024-11-27T11:50:00Z</dcterms:modified>
</cp:coreProperties>
</file>